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399E" w:rsidRDefault="0099399E" w:rsidP="00224C5A">
      <w:pPr>
        <w:pStyle w:val="Tekstpodstawowywcity"/>
        <w:ind w:left="0"/>
        <w:jc w:val="center"/>
        <w:rPr>
          <w:rFonts w:ascii="Arial Narrow" w:hAnsi="Arial Narrow"/>
          <w:b/>
          <w:color w:val="000000" w:themeColor="text1"/>
          <w:sz w:val="28"/>
          <w:szCs w:val="28"/>
        </w:rPr>
      </w:pPr>
      <w:bookmarkStart w:id="0" w:name="_Hlk39825101"/>
    </w:p>
    <w:p w:rsidR="0099399E" w:rsidRDefault="0099399E" w:rsidP="00224C5A">
      <w:pPr>
        <w:pStyle w:val="Tekstpodstawowywcity"/>
        <w:ind w:left="0"/>
        <w:jc w:val="center"/>
        <w:rPr>
          <w:rFonts w:ascii="Arial Narrow" w:hAnsi="Arial Narrow"/>
          <w:b/>
          <w:color w:val="000000" w:themeColor="text1"/>
          <w:sz w:val="28"/>
          <w:szCs w:val="28"/>
        </w:rPr>
      </w:pPr>
    </w:p>
    <w:p w:rsidR="0099399E" w:rsidRDefault="0099399E" w:rsidP="00224C5A">
      <w:pPr>
        <w:pStyle w:val="Tekstpodstawowywcity"/>
        <w:ind w:left="0"/>
        <w:jc w:val="center"/>
        <w:rPr>
          <w:rFonts w:ascii="Arial Narrow" w:hAnsi="Arial Narrow"/>
          <w:b/>
          <w:color w:val="000000" w:themeColor="text1"/>
          <w:sz w:val="28"/>
          <w:szCs w:val="28"/>
        </w:rPr>
      </w:pPr>
    </w:p>
    <w:p w:rsidR="0099399E" w:rsidRDefault="0099399E" w:rsidP="00224C5A">
      <w:pPr>
        <w:pStyle w:val="Tekstpodstawowywcity"/>
        <w:ind w:left="0"/>
        <w:jc w:val="center"/>
        <w:rPr>
          <w:rFonts w:ascii="Arial Narrow" w:hAnsi="Arial Narrow"/>
          <w:b/>
          <w:color w:val="000000" w:themeColor="text1"/>
          <w:sz w:val="28"/>
          <w:szCs w:val="28"/>
        </w:rPr>
      </w:pPr>
      <w:r>
        <w:rPr>
          <w:rFonts w:ascii="Arial Narrow" w:hAnsi="Arial Narrow"/>
          <w:b/>
          <w:noProof/>
          <w:color w:val="000000" w:themeColor="text1"/>
          <w:sz w:val="28"/>
          <w:szCs w:val="28"/>
        </w:rPr>
        <w:drawing>
          <wp:anchor distT="0" distB="0" distL="114300" distR="114300" simplePos="0" relativeHeight="251700224" behindDoc="0" locked="0" layoutInCell="1" allowOverlap="1">
            <wp:simplePos x="0" y="0"/>
            <wp:positionH relativeFrom="margin">
              <wp:posOffset>1951990</wp:posOffset>
            </wp:positionH>
            <wp:positionV relativeFrom="margin">
              <wp:posOffset>721360</wp:posOffset>
            </wp:positionV>
            <wp:extent cx="2218055" cy="261239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8055" cy="2612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99E" w:rsidRDefault="0099399E" w:rsidP="00224C5A">
      <w:pPr>
        <w:pStyle w:val="Tekstpodstawowywcity"/>
        <w:ind w:left="0"/>
        <w:jc w:val="center"/>
        <w:rPr>
          <w:rFonts w:ascii="Arial Narrow" w:hAnsi="Arial Narrow"/>
          <w:b/>
          <w:color w:val="000000" w:themeColor="text1"/>
          <w:sz w:val="28"/>
          <w:szCs w:val="28"/>
        </w:rPr>
      </w:pPr>
    </w:p>
    <w:p w:rsidR="0099399E" w:rsidRDefault="0099399E" w:rsidP="00224C5A">
      <w:pPr>
        <w:pStyle w:val="Tekstpodstawowywcity"/>
        <w:ind w:left="0"/>
        <w:jc w:val="center"/>
        <w:rPr>
          <w:rFonts w:ascii="Arial Narrow" w:hAnsi="Arial Narrow"/>
          <w:b/>
          <w:color w:val="000000" w:themeColor="text1"/>
          <w:sz w:val="28"/>
          <w:szCs w:val="28"/>
        </w:rPr>
      </w:pPr>
    </w:p>
    <w:p w:rsidR="0099399E" w:rsidRDefault="0099399E" w:rsidP="00224C5A">
      <w:pPr>
        <w:pStyle w:val="Tekstpodstawowywcity"/>
        <w:ind w:left="0"/>
        <w:jc w:val="center"/>
        <w:rPr>
          <w:rFonts w:ascii="Arial Narrow" w:hAnsi="Arial Narrow"/>
          <w:b/>
          <w:color w:val="000000" w:themeColor="text1"/>
          <w:sz w:val="28"/>
          <w:szCs w:val="28"/>
        </w:rPr>
      </w:pPr>
    </w:p>
    <w:p w:rsidR="0099399E" w:rsidRDefault="0099399E" w:rsidP="00224C5A">
      <w:pPr>
        <w:pStyle w:val="Tekstpodstawowywcity"/>
        <w:ind w:left="0"/>
        <w:jc w:val="center"/>
        <w:rPr>
          <w:rFonts w:ascii="Arial Narrow" w:hAnsi="Arial Narrow"/>
          <w:b/>
          <w:color w:val="000000" w:themeColor="text1"/>
          <w:sz w:val="28"/>
          <w:szCs w:val="28"/>
        </w:rPr>
      </w:pPr>
    </w:p>
    <w:p w:rsidR="0099399E" w:rsidRDefault="0099399E" w:rsidP="00224C5A">
      <w:pPr>
        <w:pStyle w:val="Tekstpodstawowywcity"/>
        <w:ind w:left="0"/>
        <w:jc w:val="center"/>
        <w:rPr>
          <w:rFonts w:ascii="Arial Narrow" w:hAnsi="Arial Narrow"/>
          <w:b/>
          <w:color w:val="000000" w:themeColor="text1"/>
          <w:sz w:val="28"/>
          <w:szCs w:val="28"/>
        </w:rPr>
      </w:pPr>
    </w:p>
    <w:p w:rsidR="0099399E" w:rsidRDefault="0099399E" w:rsidP="00224C5A">
      <w:pPr>
        <w:pStyle w:val="Tekstpodstawowywcity"/>
        <w:ind w:left="0"/>
        <w:jc w:val="center"/>
        <w:rPr>
          <w:rFonts w:ascii="Arial Narrow" w:hAnsi="Arial Narrow"/>
          <w:b/>
          <w:color w:val="000000" w:themeColor="text1"/>
          <w:sz w:val="28"/>
          <w:szCs w:val="28"/>
        </w:rPr>
      </w:pPr>
    </w:p>
    <w:p w:rsidR="0099399E" w:rsidRDefault="0099399E" w:rsidP="00224C5A">
      <w:pPr>
        <w:pStyle w:val="Tekstpodstawowywcity"/>
        <w:ind w:left="0"/>
        <w:jc w:val="center"/>
        <w:rPr>
          <w:rFonts w:ascii="Arial Narrow" w:hAnsi="Arial Narrow"/>
          <w:b/>
          <w:color w:val="000000" w:themeColor="text1"/>
          <w:sz w:val="28"/>
          <w:szCs w:val="28"/>
        </w:rPr>
      </w:pPr>
    </w:p>
    <w:p w:rsidR="0099399E" w:rsidRDefault="0099399E" w:rsidP="00224C5A">
      <w:pPr>
        <w:pStyle w:val="Tekstpodstawowywcity"/>
        <w:ind w:left="0"/>
        <w:jc w:val="center"/>
        <w:rPr>
          <w:rFonts w:ascii="Arial Narrow" w:hAnsi="Arial Narrow"/>
          <w:b/>
          <w:color w:val="000000" w:themeColor="text1"/>
          <w:sz w:val="28"/>
          <w:szCs w:val="28"/>
        </w:rPr>
      </w:pPr>
    </w:p>
    <w:p w:rsidR="0099399E" w:rsidRPr="0099399E" w:rsidRDefault="0099399E" w:rsidP="00224C5A">
      <w:pPr>
        <w:pStyle w:val="Tekstpodstawowywcity"/>
        <w:ind w:left="0"/>
        <w:jc w:val="center"/>
        <w:rPr>
          <w:rFonts w:ascii="Arial Narrow" w:hAnsi="Arial Narrow"/>
          <w:b/>
          <w:color w:val="000000" w:themeColor="text1"/>
          <w:sz w:val="22"/>
          <w:szCs w:val="22"/>
        </w:rPr>
      </w:pPr>
    </w:p>
    <w:p w:rsidR="0099399E" w:rsidRPr="0099399E" w:rsidRDefault="0099399E" w:rsidP="00224C5A">
      <w:pPr>
        <w:pStyle w:val="Tekstpodstawowywcity"/>
        <w:ind w:left="0"/>
        <w:jc w:val="center"/>
        <w:rPr>
          <w:rFonts w:ascii="Arial Narrow" w:hAnsi="Arial Narrow"/>
          <w:b/>
          <w:color w:val="000000" w:themeColor="text1"/>
          <w:sz w:val="22"/>
          <w:szCs w:val="22"/>
        </w:rPr>
      </w:pPr>
    </w:p>
    <w:p w:rsidR="0099399E" w:rsidRPr="0099399E" w:rsidRDefault="0099399E" w:rsidP="00224C5A">
      <w:pPr>
        <w:pStyle w:val="Tekstpodstawowywcity"/>
        <w:ind w:left="0"/>
        <w:jc w:val="center"/>
        <w:rPr>
          <w:rFonts w:ascii="Arial Narrow" w:hAnsi="Arial Narrow"/>
          <w:b/>
          <w:color w:val="000000" w:themeColor="text1"/>
          <w:sz w:val="22"/>
          <w:szCs w:val="22"/>
        </w:rPr>
      </w:pPr>
    </w:p>
    <w:p w:rsidR="0099399E" w:rsidRDefault="0099399E" w:rsidP="00224C5A">
      <w:pPr>
        <w:pStyle w:val="Tekstpodstawowywcity"/>
        <w:ind w:left="0"/>
        <w:jc w:val="center"/>
        <w:rPr>
          <w:rFonts w:ascii="Arial Narrow" w:hAnsi="Arial Narrow"/>
          <w:b/>
          <w:color w:val="000000" w:themeColor="text1"/>
          <w:sz w:val="22"/>
          <w:szCs w:val="22"/>
        </w:rPr>
      </w:pPr>
    </w:p>
    <w:p w:rsidR="0099399E" w:rsidRPr="0099399E" w:rsidRDefault="0099399E" w:rsidP="00224C5A">
      <w:pPr>
        <w:pStyle w:val="Tekstpodstawowywcity"/>
        <w:ind w:left="0"/>
        <w:jc w:val="center"/>
        <w:rPr>
          <w:rFonts w:ascii="Arial Narrow" w:hAnsi="Arial Narrow"/>
          <w:b/>
          <w:color w:val="000000" w:themeColor="text1"/>
          <w:sz w:val="22"/>
          <w:szCs w:val="22"/>
        </w:rPr>
      </w:pPr>
    </w:p>
    <w:p w:rsidR="0099399E" w:rsidRDefault="0099399E" w:rsidP="0099399E">
      <w:pPr>
        <w:pStyle w:val="Tekstpodstawowywcity"/>
        <w:ind w:left="0"/>
        <w:jc w:val="center"/>
        <w:rPr>
          <w:rFonts w:ascii="Arial Narrow" w:hAnsi="Arial Narrow"/>
          <w:b/>
          <w:color w:val="000000"/>
          <w:sz w:val="22"/>
          <w:szCs w:val="22"/>
        </w:rPr>
      </w:pPr>
    </w:p>
    <w:p w:rsidR="0099399E" w:rsidRDefault="0099399E" w:rsidP="0099399E">
      <w:pPr>
        <w:pStyle w:val="Tekstpodstawowywcity"/>
        <w:ind w:left="0"/>
        <w:jc w:val="center"/>
        <w:rPr>
          <w:rFonts w:ascii="Arial Narrow" w:hAnsi="Arial Narrow"/>
          <w:b/>
          <w:color w:val="000000"/>
          <w:sz w:val="22"/>
          <w:szCs w:val="22"/>
        </w:rPr>
      </w:pPr>
    </w:p>
    <w:p w:rsidR="0099399E" w:rsidRDefault="0099399E" w:rsidP="0099399E">
      <w:pPr>
        <w:pStyle w:val="Tekstpodstawowywcity"/>
        <w:ind w:left="0"/>
        <w:jc w:val="center"/>
        <w:rPr>
          <w:rFonts w:ascii="Arial Narrow" w:hAnsi="Arial Narrow"/>
          <w:b/>
          <w:color w:val="000000"/>
          <w:sz w:val="22"/>
          <w:szCs w:val="22"/>
        </w:rPr>
      </w:pPr>
    </w:p>
    <w:p w:rsidR="0099399E" w:rsidRDefault="0099399E" w:rsidP="0099399E">
      <w:pPr>
        <w:pStyle w:val="Tekstpodstawowywcity"/>
        <w:ind w:left="0"/>
        <w:jc w:val="center"/>
        <w:rPr>
          <w:rFonts w:ascii="Arial Narrow" w:hAnsi="Arial Narrow"/>
          <w:b/>
          <w:color w:val="000000"/>
          <w:sz w:val="22"/>
          <w:szCs w:val="22"/>
        </w:rPr>
      </w:pPr>
    </w:p>
    <w:p w:rsidR="0099399E" w:rsidRDefault="0099399E" w:rsidP="0099399E">
      <w:pPr>
        <w:pStyle w:val="Tekstpodstawowywcity"/>
        <w:ind w:left="0"/>
        <w:jc w:val="center"/>
        <w:rPr>
          <w:rFonts w:ascii="Arial Narrow" w:hAnsi="Arial Narrow"/>
          <w:b/>
          <w:color w:val="000000"/>
          <w:sz w:val="22"/>
          <w:szCs w:val="22"/>
        </w:rPr>
      </w:pPr>
    </w:p>
    <w:p w:rsidR="0099399E" w:rsidRDefault="0099399E" w:rsidP="0099399E">
      <w:pPr>
        <w:pStyle w:val="Tekstpodstawowywcity"/>
        <w:ind w:left="0"/>
        <w:jc w:val="center"/>
        <w:rPr>
          <w:rFonts w:ascii="Arial Narrow" w:hAnsi="Arial Narrow"/>
          <w:b/>
          <w:color w:val="000000"/>
          <w:sz w:val="22"/>
          <w:szCs w:val="22"/>
        </w:rPr>
      </w:pPr>
    </w:p>
    <w:p w:rsidR="006A67D2" w:rsidRDefault="0099399E" w:rsidP="0099399E">
      <w:pPr>
        <w:pStyle w:val="Tekstpodstawowywcity"/>
        <w:ind w:left="0"/>
        <w:jc w:val="center"/>
        <w:rPr>
          <w:rFonts w:ascii="Arial Narrow" w:hAnsi="Arial Narrow"/>
          <w:b/>
          <w:color w:val="000000"/>
          <w:sz w:val="60"/>
          <w:szCs w:val="60"/>
        </w:rPr>
      </w:pPr>
      <w:r w:rsidRPr="0099399E">
        <w:rPr>
          <w:rFonts w:ascii="Arial Narrow" w:hAnsi="Arial Narrow"/>
          <w:b/>
          <w:color w:val="000000"/>
          <w:sz w:val="60"/>
          <w:szCs w:val="60"/>
        </w:rPr>
        <w:t xml:space="preserve">SPRAWOZDANIE </w:t>
      </w:r>
    </w:p>
    <w:p w:rsidR="006A67D2" w:rsidRDefault="006A67D2" w:rsidP="006A67D2">
      <w:pPr>
        <w:pStyle w:val="Tekstpodstawowywcity"/>
        <w:ind w:left="0"/>
        <w:jc w:val="center"/>
        <w:rPr>
          <w:rFonts w:ascii="Arial Narrow" w:hAnsi="Arial Narrow"/>
          <w:b/>
          <w:color w:val="000000"/>
          <w:sz w:val="40"/>
          <w:szCs w:val="40"/>
        </w:rPr>
      </w:pPr>
      <w:r w:rsidRPr="006A67D2">
        <w:rPr>
          <w:rFonts w:ascii="Arial Narrow" w:hAnsi="Arial Narrow"/>
          <w:b/>
          <w:color w:val="000000"/>
          <w:sz w:val="40"/>
          <w:szCs w:val="40"/>
        </w:rPr>
        <w:t xml:space="preserve">z realizacji </w:t>
      </w:r>
      <w:r w:rsidR="0099399E" w:rsidRPr="00A504E5">
        <w:rPr>
          <w:rFonts w:ascii="Arial Narrow" w:hAnsi="Arial Narrow"/>
          <w:b/>
          <w:color w:val="000000"/>
          <w:sz w:val="40"/>
          <w:szCs w:val="40"/>
        </w:rPr>
        <w:t xml:space="preserve">Wieloletniego programu współpracy Powiatu Wołomińskiego z organizacjami pozarządowymi </w:t>
      </w:r>
    </w:p>
    <w:p w:rsidR="006A67D2" w:rsidRDefault="0099399E" w:rsidP="006A67D2">
      <w:pPr>
        <w:pStyle w:val="Tekstpodstawowywcity"/>
        <w:ind w:left="0"/>
        <w:jc w:val="center"/>
        <w:rPr>
          <w:rFonts w:ascii="Arial Narrow" w:hAnsi="Arial Narrow"/>
          <w:b/>
          <w:color w:val="000000"/>
          <w:sz w:val="40"/>
          <w:szCs w:val="40"/>
        </w:rPr>
      </w:pPr>
      <w:r w:rsidRPr="00A504E5">
        <w:rPr>
          <w:rFonts w:ascii="Arial Narrow" w:hAnsi="Arial Narrow"/>
          <w:b/>
          <w:color w:val="000000"/>
          <w:sz w:val="40"/>
          <w:szCs w:val="40"/>
        </w:rPr>
        <w:t xml:space="preserve">oraz z podmiotami, o których mowa w art. 3 ust. 3 ustawy </w:t>
      </w:r>
    </w:p>
    <w:p w:rsidR="0099399E" w:rsidRPr="006A67D2" w:rsidRDefault="0099399E" w:rsidP="006A67D2">
      <w:pPr>
        <w:pStyle w:val="Tekstpodstawowywcity"/>
        <w:ind w:left="0"/>
        <w:jc w:val="center"/>
        <w:rPr>
          <w:color w:val="000000"/>
          <w:sz w:val="60"/>
          <w:szCs w:val="60"/>
        </w:rPr>
      </w:pPr>
      <w:r w:rsidRPr="00A504E5">
        <w:rPr>
          <w:rFonts w:ascii="Arial Narrow" w:hAnsi="Arial Narrow"/>
          <w:b/>
          <w:color w:val="000000"/>
          <w:sz w:val="40"/>
          <w:szCs w:val="40"/>
        </w:rPr>
        <w:t>o działalności pożytku publicznego i o wolontariacie na lata 2016 – 2019</w:t>
      </w:r>
    </w:p>
    <w:p w:rsidR="0099399E" w:rsidRDefault="0099399E" w:rsidP="0099399E">
      <w:pPr>
        <w:rPr>
          <w:rFonts w:ascii="Arial Narrow" w:hAnsi="Arial Narrow"/>
          <w:b/>
          <w:sz w:val="22"/>
          <w:szCs w:val="22"/>
        </w:rPr>
      </w:pPr>
    </w:p>
    <w:p w:rsidR="0099399E" w:rsidRDefault="0099399E" w:rsidP="0099399E">
      <w:pPr>
        <w:rPr>
          <w:rFonts w:ascii="Arial Narrow" w:hAnsi="Arial Narrow"/>
          <w:b/>
          <w:sz w:val="22"/>
          <w:szCs w:val="22"/>
        </w:rPr>
      </w:pPr>
    </w:p>
    <w:p w:rsidR="0099399E" w:rsidRDefault="0099399E" w:rsidP="0099399E">
      <w:pPr>
        <w:rPr>
          <w:rFonts w:ascii="Arial Narrow" w:hAnsi="Arial Narrow"/>
          <w:b/>
          <w:sz w:val="22"/>
          <w:szCs w:val="22"/>
        </w:rPr>
      </w:pPr>
    </w:p>
    <w:p w:rsidR="0099399E" w:rsidRDefault="0099399E" w:rsidP="0099399E">
      <w:pPr>
        <w:rPr>
          <w:rFonts w:ascii="Arial Narrow" w:hAnsi="Arial Narrow"/>
          <w:b/>
          <w:sz w:val="22"/>
          <w:szCs w:val="22"/>
        </w:rPr>
      </w:pPr>
    </w:p>
    <w:p w:rsidR="0099399E" w:rsidRDefault="0099399E" w:rsidP="0099399E">
      <w:pPr>
        <w:rPr>
          <w:rFonts w:ascii="Arial Narrow" w:hAnsi="Arial Narrow"/>
          <w:b/>
          <w:sz w:val="22"/>
          <w:szCs w:val="22"/>
        </w:rPr>
      </w:pPr>
    </w:p>
    <w:p w:rsidR="0099399E" w:rsidRDefault="0099399E" w:rsidP="0099399E">
      <w:pPr>
        <w:rPr>
          <w:rFonts w:ascii="Arial Narrow" w:hAnsi="Arial Narrow"/>
          <w:b/>
          <w:sz w:val="22"/>
          <w:szCs w:val="22"/>
        </w:rPr>
      </w:pPr>
    </w:p>
    <w:p w:rsidR="0099399E" w:rsidRDefault="0099399E" w:rsidP="0099399E">
      <w:pPr>
        <w:rPr>
          <w:rFonts w:ascii="Arial Narrow" w:hAnsi="Arial Narrow"/>
          <w:b/>
          <w:sz w:val="22"/>
          <w:szCs w:val="22"/>
        </w:rPr>
      </w:pPr>
    </w:p>
    <w:p w:rsidR="0099399E" w:rsidRDefault="0099399E" w:rsidP="0099399E">
      <w:pPr>
        <w:rPr>
          <w:rFonts w:ascii="Arial Narrow" w:hAnsi="Arial Narrow"/>
          <w:b/>
          <w:sz w:val="22"/>
          <w:szCs w:val="22"/>
        </w:rPr>
      </w:pPr>
    </w:p>
    <w:p w:rsidR="0099399E" w:rsidRDefault="0099399E" w:rsidP="0099399E">
      <w:pPr>
        <w:rPr>
          <w:rFonts w:ascii="Arial Narrow" w:hAnsi="Arial Narrow"/>
          <w:b/>
          <w:sz w:val="22"/>
          <w:szCs w:val="22"/>
        </w:rPr>
      </w:pPr>
    </w:p>
    <w:p w:rsidR="0099399E" w:rsidRDefault="0099399E" w:rsidP="0099399E">
      <w:pPr>
        <w:rPr>
          <w:rFonts w:ascii="Arial Narrow" w:hAnsi="Arial Narrow"/>
          <w:b/>
          <w:sz w:val="22"/>
          <w:szCs w:val="22"/>
        </w:rPr>
      </w:pPr>
    </w:p>
    <w:p w:rsidR="0099399E" w:rsidRDefault="0099399E" w:rsidP="0099399E">
      <w:pPr>
        <w:rPr>
          <w:rFonts w:ascii="Arial Narrow" w:hAnsi="Arial Narrow"/>
          <w:b/>
          <w:sz w:val="22"/>
          <w:szCs w:val="22"/>
        </w:rPr>
      </w:pPr>
    </w:p>
    <w:p w:rsidR="0099399E" w:rsidRDefault="0099399E" w:rsidP="0099399E">
      <w:pPr>
        <w:rPr>
          <w:rFonts w:ascii="Arial Narrow" w:hAnsi="Arial Narrow"/>
          <w:b/>
          <w:sz w:val="22"/>
          <w:szCs w:val="22"/>
        </w:rPr>
      </w:pPr>
    </w:p>
    <w:p w:rsidR="0099399E" w:rsidRPr="0099399E" w:rsidRDefault="0099399E" w:rsidP="0099399E">
      <w:pPr>
        <w:rPr>
          <w:rFonts w:ascii="Arial Narrow" w:hAnsi="Arial Narrow"/>
          <w:b/>
          <w:sz w:val="22"/>
          <w:szCs w:val="22"/>
        </w:rPr>
      </w:pPr>
    </w:p>
    <w:p w:rsidR="0099399E" w:rsidRPr="0099399E" w:rsidRDefault="0099399E" w:rsidP="0099399E">
      <w:pPr>
        <w:rPr>
          <w:rFonts w:ascii="Arial Narrow" w:hAnsi="Arial Narrow"/>
          <w:bCs/>
          <w:sz w:val="22"/>
          <w:szCs w:val="22"/>
        </w:rPr>
      </w:pPr>
    </w:p>
    <w:p w:rsidR="0099399E" w:rsidRDefault="0099399E" w:rsidP="0099399E">
      <w:pPr>
        <w:rPr>
          <w:rFonts w:ascii="Arial Narrow" w:hAnsi="Arial Narrow"/>
          <w:bCs/>
          <w:sz w:val="22"/>
          <w:szCs w:val="22"/>
        </w:rPr>
      </w:pPr>
    </w:p>
    <w:p w:rsidR="0099399E" w:rsidRPr="0099399E" w:rsidRDefault="0099399E" w:rsidP="0099399E">
      <w:pPr>
        <w:rPr>
          <w:rFonts w:ascii="Arial Narrow" w:hAnsi="Arial Narrow"/>
          <w:bCs/>
          <w:sz w:val="22"/>
          <w:szCs w:val="22"/>
        </w:rPr>
      </w:pPr>
    </w:p>
    <w:p w:rsidR="0099399E" w:rsidRPr="0099399E" w:rsidRDefault="0099399E" w:rsidP="0099399E">
      <w:pPr>
        <w:jc w:val="center"/>
        <w:rPr>
          <w:rFonts w:ascii="Arial Narrow" w:hAnsi="Arial Narrow"/>
          <w:bCs/>
          <w:sz w:val="22"/>
          <w:szCs w:val="22"/>
        </w:rPr>
      </w:pPr>
      <w:r w:rsidRPr="0099399E">
        <w:rPr>
          <w:rFonts w:ascii="Arial Narrow" w:hAnsi="Arial Narrow"/>
          <w:bCs/>
          <w:sz w:val="22"/>
          <w:szCs w:val="22"/>
        </w:rPr>
        <w:t>Wołomin</w:t>
      </w:r>
      <w:r>
        <w:rPr>
          <w:rFonts w:ascii="Arial Narrow" w:hAnsi="Arial Narrow"/>
          <w:bCs/>
          <w:sz w:val="22"/>
          <w:szCs w:val="22"/>
        </w:rPr>
        <w:t xml:space="preserve">, </w:t>
      </w:r>
      <w:r w:rsidRPr="0099399E">
        <w:rPr>
          <w:rFonts w:ascii="Arial Narrow" w:hAnsi="Arial Narrow"/>
          <w:bCs/>
          <w:sz w:val="22"/>
          <w:szCs w:val="22"/>
        </w:rPr>
        <w:t>maj 2020</w:t>
      </w:r>
      <w:r>
        <w:rPr>
          <w:rFonts w:ascii="Arial Narrow" w:hAnsi="Arial Narrow"/>
          <w:bCs/>
          <w:sz w:val="22"/>
          <w:szCs w:val="22"/>
        </w:rPr>
        <w:t xml:space="preserve"> r.</w:t>
      </w:r>
    </w:p>
    <w:bookmarkEnd w:id="0"/>
    <w:p w:rsidR="00224C5A" w:rsidRPr="0099399E" w:rsidRDefault="00224C5A" w:rsidP="0099399E">
      <w:pPr>
        <w:pStyle w:val="Tekstpodstawowywcity"/>
        <w:tabs>
          <w:tab w:val="left" w:pos="567"/>
        </w:tabs>
        <w:ind w:left="0"/>
        <w:rPr>
          <w:rFonts w:ascii="Arial Narrow" w:hAnsi="Arial Narrow"/>
          <w:b/>
          <w:color w:val="000000" w:themeColor="text1"/>
          <w:sz w:val="22"/>
          <w:szCs w:val="22"/>
        </w:rPr>
      </w:pPr>
      <w:r w:rsidRPr="0099399E">
        <w:rPr>
          <w:rFonts w:ascii="Arial Narrow" w:hAnsi="Arial Narrow"/>
          <w:b/>
          <w:color w:val="000000" w:themeColor="text1"/>
          <w:sz w:val="22"/>
          <w:szCs w:val="22"/>
        </w:rPr>
        <w:lastRenderedPageBreak/>
        <w:t xml:space="preserve">I. </w:t>
      </w:r>
      <w:r w:rsidRPr="0099399E">
        <w:rPr>
          <w:rFonts w:ascii="Arial Narrow" w:hAnsi="Arial Narrow"/>
          <w:b/>
          <w:color w:val="000000" w:themeColor="text1"/>
          <w:sz w:val="22"/>
          <w:szCs w:val="22"/>
        </w:rPr>
        <w:tab/>
        <w:t>WSTĘP</w:t>
      </w:r>
    </w:p>
    <w:p w:rsidR="00224C5A" w:rsidRPr="0099399E" w:rsidRDefault="00224C5A" w:rsidP="0099399E">
      <w:pPr>
        <w:pStyle w:val="Tekstpodstawowywcity"/>
        <w:ind w:left="0"/>
        <w:rPr>
          <w:rFonts w:ascii="Arial Narrow" w:hAnsi="Arial Narrow"/>
          <w:b/>
          <w:color w:val="000000" w:themeColor="text1"/>
          <w:sz w:val="22"/>
          <w:szCs w:val="22"/>
        </w:rPr>
      </w:pPr>
    </w:p>
    <w:p w:rsidR="00224C5A" w:rsidRPr="00D859C3" w:rsidRDefault="00224C5A" w:rsidP="00224C5A">
      <w:pPr>
        <w:pStyle w:val="Tekstpodstawowywcity"/>
        <w:ind w:left="0"/>
        <w:jc w:val="both"/>
        <w:rPr>
          <w:color w:val="000000" w:themeColor="text1"/>
        </w:rPr>
      </w:pPr>
      <w:r w:rsidRPr="0099399E">
        <w:rPr>
          <w:rFonts w:ascii="Arial Narrow" w:hAnsi="Arial Narrow"/>
          <w:color w:val="000000" w:themeColor="text1"/>
          <w:sz w:val="22"/>
          <w:szCs w:val="22"/>
        </w:rPr>
        <w:t>Zgodnie z przepisami ustawy z dnia 24 kwietnia 2003 r. o działalności pożytku publicznego</w:t>
      </w:r>
      <w:r w:rsidRPr="00D859C3">
        <w:rPr>
          <w:rFonts w:ascii="Arial Narrow" w:hAnsi="Arial Narrow"/>
          <w:color w:val="000000" w:themeColor="text1"/>
          <w:sz w:val="22"/>
          <w:szCs w:val="22"/>
        </w:rPr>
        <w:t xml:space="preserve"> i o wolontariacie jednostka samorządu terytorialnego współpracuje z organizacjami pozarządowymi oraz podmiotami, o których mowa w art. 3 ust. 3 ustawy (w treści sprawozdania „organizacje pozarządowe”). </w:t>
      </w:r>
    </w:p>
    <w:p w:rsidR="00224C5A" w:rsidRPr="00FA7CFB" w:rsidRDefault="00224C5A" w:rsidP="00224C5A">
      <w:pPr>
        <w:pStyle w:val="Tekstpodstawowywcity"/>
        <w:ind w:left="0"/>
        <w:jc w:val="both"/>
        <w:rPr>
          <w:color w:val="000000" w:themeColor="text1"/>
        </w:rPr>
      </w:pPr>
      <w:r w:rsidRPr="00D859C3">
        <w:rPr>
          <w:rFonts w:ascii="Arial Narrow" w:hAnsi="Arial Narrow"/>
          <w:color w:val="000000" w:themeColor="text1"/>
          <w:sz w:val="22"/>
          <w:szCs w:val="22"/>
        </w:rPr>
        <w:t xml:space="preserve">Współpraca, </w:t>
      </w:r>
      <w:r w:rsidRPr="00FA7CFB">
        <w:rPr>
          <w:rFonts w:ascii="Arial Narrow" w:hAnsi="Arial Narrow"/>
          <w:color w:val="000000" w:themeColor="text1"/>
          <w:sz w:val="22"/>
          <w:szCs w:val="22"/>
        </w:rPr>
        <w:t>mająca zarówno charakter finansowy jak i pozafinansowy, odbywa się w sferze zadań publicznych wymienionych w art. 4 ust. 1 ustawy, w oparciu o podstawowe zasady: pomocniczości, suwerenności stron, partnerstwa, efektywności, uczciwej konkurencji i jawności.</w:t>
      </w:r>
    </w:p>
    <w:p w:rsidR="00224C5A" w:rsidRPr="00FA7CFB" w:rsidRDefault="00224C5A" w:rsidP="00224C5A">
      <w:pPr>
        <w:pStyle w:val="Tekstpodstawowywcity"/>
        <w:ind w:left="0"/>
        <w:jc w:val="both"/>
        <w:rPr>
          <w:rFonts w:ascii="Arial Narrow" w:hAnsi="Arial Narrow"/>
          <w:color w:val="000000" w:themeColor="text1"/>
          <w:sz w:val="22"/>
          <w:szCs w:val="22"/>
        </w:rPr>
      </w:pPr>
      <w:r w:rsidRPr="00FA7CFB">
        <w:rPr>
          <w:rFonts w:ascii="Arial Narrow" w:hAnsi="Arial Narrow"/>
          <w:color w:val="000000" w:themeColor="text1"/>
          <w:sz w:val="22"/>
          <w:szCs w:val="22"/>
        </w:rPr>
        <w:t xml:space="preserve">Ustawodawca, w art. 5a ust. 2, daje możliwość organowi stanowiącemu jednostki samorządu terytorialnego uchwalenia wieloletniego programu współpracy z organizacjami pozarządowymi, którego projekt winien być obligatoryjnie skonsultowany z podmiotami działającymi w sferze pożytku publicznego. Projekt Wieloletniego programu współpracy Powiatu Wołomińskiego z organizacjami pozarządowymi oraz z podmiotami, o których mowa w art. 3 ust. 3 ustawy </w:t>
      </w:r>
      <w:r>
        <w:rPr>
          <w:rFonts w:ascii="Arial Narrow" w:hAnsi="Arial Narrow"/>
          <w:color w:val="000000" w:themeColor="text1"/>
          <w:sz w:val="22"/>
          <w:szCs w:val="22"/>
        </w:rPr>
        <w:br/>
      </w:r>
      <w:r w:rsidRPr="00FA7CFB">
        <w:rPr>
          <w:rFonts w:ascii="Arial Narrow" w:hAnsi="Arial Narrow"/>
          <w:color w:val="000000" w:themeColor="text1"/>
          <w:sz w:val="22"/>
          <w:szCs w:val="22"/>
        </w:rPr>
        <w:t>o działalności pożytku publicznego i o wolontariacie na lata 2016 – 2019 (w treści sprawozdania „Wieloletni program współpracy”) powstał z inicjatywy Zarządu Powiatu Wołomińskiego oraz organizacji pozarządowych prowadzących działalność na terenie powiatu.</w:t>
      </w:r>
    </w:p>
    <w:p w:rsidR="00224C5A" w:rsidRPr="00FA7CFB" w:rsidRDefault="00224C5A" w:rsidP="00224C5A">
      <w:pPr>
        <w:pStyle w:val="Tekstpodstawowywcity"/>
        <w:ind w:left="0"/>
        <w:jc w:val="both"/>
        <w:rPr>
          <w:color w:val="000000" w:themeColor="text1"/>
        </w:rPr>
      </w:pPr>
      <w:r w:rsidRPr="00FA7CFB">
        <w:rPr>
          <w:rFonts w:ascii="Arial Narrow" w:hAnsi="Arial Narrow"/>
          <w:color w:val="000000" w:themeColor="text1"/>
          <w:sz w:val="22"/>
          <w:szCs w:val="22"/>
        </w:rPr>
        <w:t>Do dnia 31 maja następnego roku organ wykonawczy jednostki samorządu terytorialnego ma obowiązek przedłożyć organowi stanowiącemu sprawozdanie z realizacji programu.</w:t>
      </w:r>
    </w:p>
    <w:p w:rsidR="00224C5A" w:rsidRPr="00FA7CFB" w:rsidRDefault="00224C5A" w:rsidP="00224C5A">
      <w:pPr>
        <w:pStyle w:val="Tekstpodstawowywcity"/>
        <w:ind w:left="0"/>
        <w:rPr>
          <w:rFonts w:ascii="Arial Narrow" w:hAnsi="Arial Narrow"/>
          <w:color w:val="000000" w:themeColor="text1"/>
          <w:sz w:val="22"/>
          <w:szCs w:val="22"/>
        </w:rPr>
      </w:pPr>
    </w:p>
    <w:p w:rsidR="00224C5A" w:rsidRPr="00FA7CFB" w:rsidRDefault="00224C5A" w:rsidP="00224C5A">
      <w:pPr>
        <w:pStyle w:val="Tekstpodstawowywcity"/>
        <w:ind w:left="0"/>
        <w:jc w:val="both"/>
        <w:rPr>
          <w:color w:val="000000" w:themeColor="text1"/>
        </w:rPr>
      </w:pPr>
      <w:r w:rsidRPr="00FA7CFB">
        <w:rPr>
          <w:rFonts w:ascii="Arial Narrow" w:hAnsi="Arial Narrow"/>
          <w:color w:val="000000" w:themeColor="text1"/>
          <w:sz w:val="22"/>
          <w:szCs w:val="22"/>
        </w:rPr>
        <w:t xml:space="preserve">Sprawozdanie z realizacji Wieloletniego programu współpracy zostało sporządzone przez Wydział Spraw Obywatelskich Starostwa Powiatowego w Wołominie na podstawie sprawozdań rocznych za lata 2016 – 2019 zawierających informacje otrzymane z poszczególnych komórek organizacyjnych Starostwa oraz od jednostek organizacyjnych Powiatu, które </w:t>
      </w:r>
      <w:r w:rsidRPr="00FA7CFB">
        <w:rPr>
          <w:rFonts w:ascii="Arial Narrow" w:hAnsi="Arial Narrow"/>
          <w:color w:val="000000" w:themeColor="text1"/>
          <w:sz w:val="22"/>
          <w:szCs w:val="22"/>
        </w:rPr>
        <w:br/>
        <w:t xml:space="preserve">w ramach realizowanych zadań współpracują z organizacjami pozarządowymi. </w:t>
      </w:r>
    </w:p>
    <w:p w:rsidR="00C92145" w:rsidRPr="005105EB" w:rsidRDefault="00C92145" w:rsidP="000470FE">
      <w:pPr>
        <w:pStyle w:val="Tekstpodstawowywcity"/>
        <w:ind w:left="0"/>
        <w:rPr>
          <w:rFonts w:ascii="Arial Narrow" w:hAnsi="Arial Narrow"/>
          <w:color w:val="FF0000"/>
          <w:sz w:val="22"/>
          <w:szCs w:val="22"/>
        </w:rPr>
      </w:pPr>
    </w:p>
    <w:p w:rsidR="00C92145" w:rsidRPr="005105EB" w:rsidRDefault="00C92145" w:rsidP="000470FE">
      <w:pPr>
        <w:pStyle w:val="Tekstpodstawowywcity"/>
        <w:ind w:left="0"/>
        <w:rPr>
          <w:rFonts w:ascii="Arial Narrow" w:hAnsi="Arial Narrow"/>
          <w:color w:val="FF0000"/>
          <w:sz w:val="22"/>
          <w:szCs w:val="22"/>
        </w:rPr>
      </w:pPr>
    </w:p>
    <w:p w:rsidR="00224C5A" w:rsidRPr="00FA7CFB" w:rsidRDefault="00224C5A" w:rsidP="00224C5A">
      <w:pPr>
        <w:pStyle w:val="Tekstpodstawowywcity"/>
        <w:tabs>
          <w:tab w:val="left" w:pos="567"/>
        </w:tabs>
        <w:ind w:left="0"/>
        <w:rPr>
          <w:rFonts w:ascii="Arial Narrow" w:hAnsi="Arial Narrow"/>
          <w:b/>
          <w:color w:val="000000" w:themeColor="text1"/>
          <w:sz w:val="22"/>
          <w:szCs w:val="22"/>
        </w:rPr>
      </w:pPr>
      <w:r w:rsidRPr="00FA7CFB">
        <w:rPr>
          <w:rFonts w:ascii="Arial Narrow" w:hAnsi="Arial Narrow"/>
          <w:b/>
          <w:color w:val="000000" w:themeColor="text1"/>
          <w:sz w:val="22"/>
          <w:szCs w:val="22"/>
        </w:rPr>
        <w:t xml:space="preserve">II. </w:t>
      </w:r>
      <w:r w:rsidRPr="00FA7CFB">
        <w:rPr>
          <w:rFonts w:ascii="Arial Narrow" w:hAnsi="Arial Narrow"/>
          <w:b/>
          <w:color w:val="000000" w:themeColor="text1"/>
          <w:sz w:val="22"/>
          <w:szCs w:val="22"/>
        </w:rPr>
        <w:tab/>
        <w:t xml:space="preserve">KONSULTACJE SPOŁECZNE PROJEKTU </w:t>
      </w:r>
      <w:r w:rsidR="00092960">
        <w:rPr>
          <w:rFonts w:ascii="Arial Narrow" w:hAnsi="Arial Narrow"/>
          <w:b/>
          <w:color w:val="000000" w:themeColor="text1"/>
          <w:sz w:val="22"/>
          <w:szCs w:val="22"/>
        </w:rPr>
        <w:t xml:space="preserve">WIELOLETNIEGO </w:t>
      </w:r>
      <w:r w:rsidRPr="00FA7CFB">
        <w:rPr>
          <w:rFonts w:ascii="Arial Narrow" w:hAnsi="Arial Narrow"/>
          <w:b/>
          <w:color w:val="000000" w:themeColor="text1"/>
          <w:sz w:val="22"/>
          <w:szCs w:val="22"/>
        </w:rPr>
        <w:t>PROGRAMU WSPÓŁPRACY</w:t>
      </w:r>
    </w:p>
    <w:p w:rsidR="00224C5A" w:rsidRPr="005105EB" w:rsidRDefault="00224C5A" w:rsidP="00224C5A">
      <w:pPr>
        <w:pStyle w:val="Tekstpodstawowywcity"/>
        <w:ind w:left="0"/>
        <w:jc w:val="center"/>
        <w:rPr>
          <w:rFonts w:ascii="Arial Narrow" w:hAnsi="Arial Narrow"/>
          <w:color w:val="FF0000"/>
          <w:sz w:val="22"/>
          <w:szCs w:val="22"/>
        </w:rPr>
      </w:pPr>
    </w:p>
    <w:p w:rsidR="005C2EA4" w:rsidRDefault="00224C5A" w:rsidP="005C2EA4">
      <w:pPr>
        <w:pStyle w:val="Tekstpodstawowy2"/>
        <w:spacing w:after="0" w:line="240" w:lineRule="auto"/>
        <w:jc w:val="both"/>
        <w:rPr>
          <w:rFonts w:ascii="Arial Narrow" w:hAnsi="Arial Narrow" w:cs="Arial"/>
          <w:sz w:val="22"/>
          <w:szCs w:val="22"/>
        </w:rPr>
      </w:pPr>
      <w:r w:rsidRPr="00310217">
        <w:rPr>
          <w:rFonts w:ascii="Arial Narrow" w:hAnsi="Arial Narrow"/>
          <w:color w:val="000000" w:themeColor="text1"/>
          <w:sz w:val="22"/>
          <w:szCs w:val="22"/>
        </w:rPr>
        <w:t xml:space="preserve">Konsultacje społeczne </w:t>
      </w:r>
      <w:r>
        <w:rPr>
          <w:rFonts w:ascii="Arial Narrow" w:hAnsi="Arial Narrow"/>
          <w:color w:val="000000" w:themeColor="text1"/>
          <w:sz w:val="22"/>
          <w:szCs w:val="22"/>
        </w:rPr>
        <w:t>w sprawie Wieloletniego p</w:t>
      </w:r>
      <w:r w:rsidRPr="00310217">
        <w:rPr>
          <w:rFonts w:ascii="Arial Narrow" w:hAnsi="Arial Narrow"/>
          <w:color w:val="000000" w:themeColor="text1"/>
          <w:sz w:val="22"/>
          <w:szCs w:val="22"/>
        </w:rPr>
        <w:t>rogramu współpracy</w:t>
      </w:r>
      <w:r w:rsidR="00BB3A2C">
        <w:rPr>
          <w:rFonts w:ascii="Arial Narrow" w:hAnsi="Arial Narrow"/>
          <w:color w:val="000000" w:themeColor="text1"/>
          <w:sz w:val="22"/>
          <w:szCs w:val="22"/>
        </w:rPr>
        <w:t>,</w:t>
      </w:r>
      <w:r w:rsidRPr="00310217">
        <w:rPr>
          <w:rFonts w:ascii="Arial Narrow" w:hAnsi="Arial Narrow"/>
          <w:color w:val="000000" w:themeColor="text1"/>
          <w:sz w:val="22"/>
          <w:szCs w:val="22"/>
        </w:rPr>
        <w:t xml:space="preserve"> wszczęte uchwałą Zarządu Powiatu Wołomińskiego nr IV-17</w:t>
      </w:r>
      <w:r>
        <w:rPr>
          <w:rFonts w:ascii="Arial Narrow" w:hAnsi="Arial Narrow"/>
          <w:color w:val="000000" w:themeColor="text1"/>
          <w:sz w:val="22"/>
          <w:szCs w:val="22"/>
        </w:rPr>
        <w:t>4</w:t>
      </w:r>
      <w:r w:rsidRPr="00310217">
        <w:rPr>
          <w:rFonts w:ascii="Arial Narrow" w:hAnsi="Arial Narrow"/>
          <w:color w:val="000000" w:themeColor="text1"/>
          <w:sz w:val="22"/>
          <w:szCs w:val="22"/>
        </w:rPr>
        <w:t>/2015 z dnia 14 lipca 2015 r</w:t>
      </w:r>
      <w:r>
        <w:rPr>
          <w:rFonts w:ascii="Arial Narrow" w:hAnsi="Arial Narrow"/>
          <w:color w:val="000000" w:themeColor="text1"/>
          <w:sz w:val="22"/>
          <w:szCs w:val="22"/>
        </w:rPr>
        <w:t>.,</w:t>
      </w:r>
      <w:r>
        <w:rPr>
          <w:rFonts w:ascii="Arial Narrow" w:hAnsi="Arial Narrow" w:cs="Arial"/>
          <w:color w:val="000000" w:themeColor="text1"/>
          <w:sz w:val="22"/>
          <w:szCs w:val="22"/>
        </w:rPr>
        <w:t xml:space="preserve"> zrealizowane zostały </w:t>
      </w:r>
      <w:r w:rsidRPr="00310217">
        <w:rPr>
          <w:rFonts w:ascii="Arial Narrow" w:hAnsi="Arial Narrow" w:cs="Arial"/>
          <w:color w:val="000000" w:themeColor="text1"/>
          <w:sz w:val="22"/>
          <w:szCs w:val="22"/>
        </w:rPr>
        <w:t xml:space="preserve">w III etapach </w:t>
      </w:r>
      <w:r w:rsidRPr="00310217">
        <w:rPr>
          <w:rFonts w:ascii="Arial Narrow" w:hAnsi="Arial Narrow" w:cs="Arial"/>
          <w:sz w:val="22"/>
          <w:szCs w:val="22"/>
        </w:rPr>
        <w:t xml:space="preserve">w okresie lipiec – wrzesień 2015 r. </w:t>
      </w:r>
      <w:r w:rsidR="00BB3A2C">
        <w:rPr>
          <w:rFonts w:ascii="Arial Narrow" w:hAnsi="Arial Narrow" w:cs="Arial"/>
          <w:sz w:val="22"/>
          <w:szCs w:val="22"/>
        </w:rPr>
        <w:t xml:space="preserve">W trakcie konsultacji </w:t>
      </w:r>
      <w:r w:rsidRPr="00310217">
        <w:rPr>
          <w:rFonts w:ascii="Arial Narrow" w:hAnsi="Arial Narrow" w:cs="Arial"/>
          <w:sz w:val="22"/>
          <w:szCs w:val="22"/>
        </w:rPr>
        <w:t>wykorzystan</w:t>
      </w:r>
      <w:r w:rsidR="00BB3A2C">
        <w:rPr>
          <w:rFonts w:ascii="Arial Narrow" w:hAnsi="Arial Narrow" w:cs="Arial"/>
          <w:sz w:val="22"/>
          <w:szCs w:val="22"/>
        </w:rPr>
        <w:t>o</w:t>
      </w:r>
      <w:r w:rsidRPr="00310217">
        <w:rPr>
          <w:rFonts w:ascii="Arial Narrow" w:hAnsi="Arial Narrow" w:cs="Arial"/>
          <w:sz w:val="22"/>
          <w:szCs w:val="22"/>
        </w:rPr>
        <w:t xml:space="preserve"> stron</w:t>
      </w:r>
      <w:r w:rsidR="00BB3A2C">
        <w:rPr>
          <w:rFonts w:ascii="Arial Narrow" w:hAnsi="Arial Narrow" w:cs="Arial"/>
          <w:sz w:val="22"/>
          <w:szCs w:val="22"/>
        </w:rPr>
        <w:t>ę</w:t>
      </w:r>
      <w:r w:rsidRPr="00310217">
        <w:rPr>
          <w:rFonts w:ascii="Arial Narrow" w:hAnsi="Arial Narrow" w:cs="Arial"/>
          <w:sz w:val="22"/>
          <w:szCs w:val="22"/>
        </w:rPr>
        <w:t xml:space="preserve"> internetow</w:t>
      </w:r>
      <w:r w:rsidR="00BB3A2C">
        <w:rPr>
          <w:rFonts w:ascii="Arial Narrow" w:hAnsi="Arial Narrow" w:cs="Arial"/>
          <w:sz w:val="22"/>
          <w:szCs w:val="22"/>
        </w:rPr>
        <w:t>ą</w:t>
      </w:r>
      <w:r w:rsidRPr="00310217">
        <w:rPr>
          <w:rFonts w:ascii="Arial Narrow" w:hAnsi="Arial Narrow" w:cs="Arial"/>
          <w:sz w:val="22"/>
          <w:szCs w:val="22"/>
        </w:rPr>
        <w:t xml:space="preserve"> Powiatu, formularz konsultacji, </w:t>
      </w:r>
      <w:r w:rsidR="00BB3A2C">
        <w:rPr>
          <w:rFonts w:ascii="Arial Narrow" w:hAnsi="Arial Narrow" w:cs="Arial"/>
          <w:sz w:val="22"/>
          <w:szCs w:val="22"/>
        </w:rPr>
        <w:t xml:space="preserve">przeprowadzono </w:t>
      </w:r>
      <w:r w:rsidRPr="00310217">
        <w:rPr>
          <w:rFonts w:ascii="Arial Narrow" w:hAnsi="Arial Narrow" w:cs="Arial"/>
          <w:sz w:val="22"/>
          <w:szCs w:val="22"/>
        </w:rPr>
        <w:t xml:space="preserve">poprzez konsultacje międzywydziałowe, </w:t>
      </w:r>
      <w:r w:rsidR="00BB3A2C">
        <w:rPr>
          <w:rFonts w:ascii="Arial Narrow" w:hAnsi="Arial Narrow" w:cs="Arial"/>
          <w:sz w:val="22"/>
          <w:szCs w:val="22"/>
        </w:rPr>
        <w:t xml:space="preserve">odbyły się </w:t>
      </w:r>
      <w:r w:rsidRPr="00310217">
        <w:rPr>
          <w:rFonts w:ascii="Arial Narrow" w:hAnsi="Arial Narrow" w:cs="Arial"/>
          <w:sz w:val="22"/>
          <w:szCs w:val="22"/>
        </w:rPr>
        <w:t>spotkania z Zespołem doradczo-inicjatywnym oraz organizacjami pozarządowymi.</w:t>
      </w:r>
      <w:r w:rsidR="005C2EA4">
        <w:rPr>
          <w:rFonts w:ascii="Arial Narrow" w:hAnsi="Arial Narrow" w:cs="Arial"/>
          <w:sz w:val="22"/>
          <w:szCs w:val="22"/>
        </w:rPr>
        <w:t xml:space="preserve"> </w:t>
      </w:r>
    </w:p>
    <w:p w:rsidR="00224C5A" w:rsidRPr="00310217" w:rsidRDefault="00224C5A" w:rsidP="005C2EA4">
      <w:pPr>
        <w:pStyle w:val="Tekstpodstawowy2"/>
        <w:spacing w:after="0" w:line="240" w:lineRule="auto"/>
        <w:jc w:val="both"/>
        <w:rPr>
          <w:rFonts w:ascii="Arial Narrow" w:hAnsi="Arial Narrow"/>
          <w:color w:val="000000" w:themeColor="text1"/>
          <w:sz w:val="22"/>
          <w:szCs w:val="22"/>
        </w:rPr>
      </w:pPr>
      <w:r w:rsidRPr="00310217">
        <w:rPr>
          <w:rFonts w:ascii="Arial Narrow" w:hAnsi="Arial Narrow"/>
          <w:color w:val="000000" w:themeColor="text1"/>
          <w:sz w:val="22"/>
          <w:szCs w:val="22"/>
        </w:rPr>
        <w:t xml:space="preserve">Projekt </w:t>
      </w:r>
      <w:r>
        <w:rPr>
          <w:rFonts w:ascii="Arial Narrow" w:hAnsi="Arial Narrow"/>
          <w:color w:val="000000" w:themeColor="text1"/>
          <w:sz w:val="22"/>
          <w:szCs w:val="22"/>
        </w:rPr>
        <w:t>Wieloletniego p</w:t>
      </w:r>
      <w:r w:rsidRPr="00310217">
        <w:rPr>
          <w:rFonts w:ascii="Arial Narrow" w:hAnsi="Arial Narrow"/>
          <w:color w:val="000000" w:themeColor="text1"/>
          <w:sz w:val="22"/>
          <w:szCs w:val="22"/>
        </w:rPr>
        <w:t xml:space="preserve">rogramu współpracy został pozytywnie zaopiniowany przez Zespół o charakterze doradczym </w:t>
      </w:r>
      <w:r w:rsidR="005C2EA4">
        <w:rPr>
          <w:rFonts w:ascii="Arial Narrow" w:hAnsi="Arial Narrow"/>
          <w:color w:val="000000" w:themeColor="text1"/>
          <w:sz w:val="22"/>
          <w:szCs w:val="22"/>
        </w:rPr>
        <w:br/>
      </w:r>
      <w:r w:rsidRPr="00310217">
        <w:rPr>
          <w:rFonts w:ascii="Arial Narrow" w:hAnsi="Arial Narrow"/>
          <w:color w:val="000000" w:themeColor="text1"/>
          <w:sz w:val="22"/>
          <w:szCs w:val="22"/>
        </w:rPr>
        <w:t xml:space="preserve">i inicjatywnym ds. współpracy z organizacjami pozarządowymi na posiedzeniu w dniu 20 października 2015 r. Rada Powiatu Wołomińskiego przyjęła </w:t>
      </w:r>
      <w:r>
        <w:rPr>
          <w:rFonts w:ascii="Arial Narrow" w:hAnsi="Arial Narrow"/>
          <w:color w:val="000000" w:themeColor="text1"/>
          <w:sz w:val="22"/>
          <w:szCs w:val="22"/>
        </w:rPr>
        <w:t xml:space="preserve">dokument </w:t>
      </w:r>
      <w:r w:rsidRPr="00310217">
        <w:rPr>
          <w:rFonts w:ascii="Arial Narrow" w:hAnsi="Arial Narrow"/>
          <w:color w:val="000000" w:themeColor="text1"/>
          <w:sz w:val="22"/>
          <w:szCs w:val="22"/>
        </w:rPr>
        <w:t>uchwałą nr XIII-14</w:t>
      </w:r>
      <w:r>
        <w:rPr>
          <w:rFonts w:ascii="Arial Narrow" w:hAnsi="Arial Narrow"/>
          <w:color w:val="000000" w:themeColor="text1"/>
          <w:sz w:val="22"/>
          <w:szCs w:val="22"/>
        </w:rPr>
        <w:t>9</w:t>
      </w:r>
      <w:r w:rsidRPr="00310217">
        <w:rPr>
          <w:rFonts w:ascii="Arial Narrow" w:hAnsi="Arial Narrow"/>
          <w:color w:val="000000" w:themeColor="text1"/>
          <w:sz w:val="22"/>
          <w:szCs w:val="22"/>
        </w:rPr>
        <w:t>/2015 na posiedzeniu w dniu 25 listopada 2015 r.</w:t>
      </w:r>
    </w:p>
    <w:p w:rsidR="00C92145" w:rsidRPr="005105EB" w:rsidRDefault="00C92145" w:rsidP="000470FE">
      <w:pPr>
        <w:jc w:val="both"/>
        <w:rPr>
          <w:rFonts w:ascii="Arial Narrow" w:hAnsi="Arial Narrow"/>
          <w:color w:val="FF0000"/>
          <w:sz w:val="22"/>
          <w:szCs w:val="22"/>
        </w:rPr>
      </w:pPr>
    </w:p>
    <w:p w:rsidR="00C92145" w:rsidRPr="005105EB" w:rsidRDefault="00C92145" w:rsidP="000470FE">
      <w:pPr>
        <w:jc w:val="both"/>
        <w:rPr>
          <w:rFonts w:ascii="Arial Narrow" w:hAnsi="Arial Narrow"/>
          <w:color w:val="FF0000"/>
          <w:sz w:val="22"/>
          <w:szCs w:val="22"/>
        </w:rPr>
      </w:pPr>
    </w:p>
    <w:p w:rsidR="00224C5A" w:rsidRPr="00D859C3" w:rsidRDefault="00224C5A" w:rsidP="00224C5A">
      <w:pPr>
        <w:pStyle w:val="Tekstpodstawowywcity"/>
        <w:tabs>
          <w:tab w:val="left" w:pos="567"/>
        </w:tabs>
        <w:ind w:left="0"/>
        <w:rPr>
          <w:rFonts w:ascii="Arial Narrow" w:hAnsi="Arial Narrow"/>
          <w:b/>
          <w:color w:val="000000" w:themeColor="text1"/>
          <w:sz w:val="22"/>
          <w:szCs w:val="22"/>
        </w:rPr>
      </w:pPr>
      <w:r w:rsidRPr="00D859C3">
        <w:rPr>
          <w:rFonts w:ascii="Arial Narrow" w:hAnsi="Arial Narrow"/>
          <w:b/>
          <w:color w:val="000000" w:themeColor="text1"/>
          <w:sz w:val="22"/>
          <w:szCs w:val="22"/>
        </w:rPr>
        <w:t xml:space="preserve">III . </w:t>
      </w:r>
      <w:r w:rsidRPr="00D859C3">
        <w:rPr>
          <w:rFonts w:ascii="Arial Narrow" w:hAnsi="Arial Narrow"/>
          <w:b/>
          <w:color w:val="000000" w:themeColor="text1"/>
          <w:sz w:val="22"/>
          <w:szCs w:val="22"/>
        </w:rPr>
        <w:tab/>
        <w:t xml:space="preserve">PODMIOTY </w:t>
      </w:r>
      <w:r w:rsidR="00092960">
        <w:rPr>
          <w:rFonts w:ascii="Arial Narrow" w:hAnsi="Arial Narrow"/>
          <w:b/>
          <w:color w:val="000000" w:themeColor="text1"/>
          <w:sz w:val="22"/>
          <w:szCs w:val="22"/>
        </w:rPr>
        <w:t xml:space="preserve">WIELOLETNIEGO </w:t>
      </w:r>
      <w:r w:rsidRPr="00D859C3">
        <w:rPr>
          <w:rFonts w:ascii="Arial Narrow" w:hAnsi="Arial Narrow"/>
          <w:b/>
          <w:color w:val="000000" w:themeColor="text1"/>
          <w:sz w:val="22"/>
          <w:szCs w:val="22"/>
        </w:rPr>
        <w:t xml:space="preserve">PROGRAMU WSPÓŁPRACY </w:t>
      </w:r>
    </w:p>
    <w:p w:rsidR="00224C5A" w:rsidRPr="00D859C3" w:rsidRDefault="00224C5A" w:rsidP="00224C5A">
      <w:pPr>
        <w:pStyle w:val="Tekstpodstawowywcity"/>
        <w:ind w:left="0"/>
        <w:jc w:val="both"/>
        <w:rPr>
          <w:rFonts w:ascii="Arial Narrow" w:hAnsi="Arial Narrow"/>
          <w:color w:val="000000" w:themeColor="text1"/>
          <w:sz w:val="22"/>
          <w:szCs w:val="22"/>
        </w:rPr>
      </w:pPr>
    </w:p>
    <w:p w:rsidR="00224C5A" w:rsidRPr="00D859C3" w:rsidRDefault="00224C5A" w:rsidP="00224C5A">
      <w:pPr>
        <w:pStyle w:val="Tekstpodstawowy"/>
        <w:rPr>
          <w:rFonts w:ascii="Arial Narrow" w:hAnsi="Arial Narrow"/>
          <w:color w:val="000000" w:themeColor="text1"/>
          <w:sz w:val="22"/>
          <w:szCs w:val="22"/>
        </w:rPr>
      </w:pPr>
      <w:r w:rsidRPr="00D859C3">
        <w:rPr>
          <w:rFonts w:ascii="Arial Narrow" w:hAnsi="Arial Narrow"/>
          <w:b/>
          <w:color w:val="000000" w:themeColor="text1"/>
          <w:sz w:val="22"/>
          <w:szCs w:val="22"/>
        </w:rPr>
        <w:t>W realizacji Programu uczestniczyły</w:t>
      </w:r>
      <w:r w:rsidRPr="00D859C3">
        <w:rPr>
          <w:rFonts w:ascii="Arial Narrow" w:hAnsi="Arial Narrow"/>
          <w:color w:val="000000" w:themeColor="text1"/>
          <w:sz w:val="22"/>
          <w:szCs w:val="22"/>
        </w:rPr>
        <w:t xml:space="preserve">: </w:t>
      </w:r>
    </w:p>
    <w:p w:rsidR="00224C5A" w:rsidRPr="00D859C3" w:rsidRDefault="00224C5A" w:rsidP="00224C5A">
      <w:pPr>
        <w:pStyle w:val="Tekstpodstawowy"/>
        <w:numPr>
          <w:ilvl w:val="0"/>
          <w:numId w:val="1"/>
        </w:numPr>
        <w:ind w:left="363"/>
        <w:rPr>
          <w:rFonts w:ascii="Arial Narrow" w:hAnsi="Arial Narrow"/>
          <w:color w:val="000000" w:themeColor="text1"/>
          <w:sz w:val="22"/>
          <w:szCs w:val="22"/>
        </w:rPr>
      </w:pPr>
      <w:r w:rsidRPr="00D859C3">
        <w:rPr>
          <w:rFonts w:ascii="Arial Narrow" w:hAnsi="Arial Narrow"/>
          <w:color w:val="000000" w:themeColor="text1"/>
          <w:sz w:val="22"/>
          <w:szCs w:val="22"/>
        </w:rPr>
        <w:t>osoby prawne lub jednostki nieposiadające osobowości prawnej utworzone na podstawie przepisów ustaw, w tym fundacje i stowarzyszenia,</w:t>
      </w:r>
    </w:p>
    <w:p w:rsidR="00224C5A" w:rsidRPr="00D859C3" w:rsidRDefault="00224C5A" w:rsidP="00224C5A">
      <w:pPr>
        <w:pStyle w:val="Tekstpodstawowy"/>
        <w:numPr>
          <w:ilvl w:val="0"/>
          <w:numId w:val="1"/>
        </w:numPr>
        <w:ind w:left="363"/>
        <w:rPr>
          <w:rFonts w:ascii="Arial Narrow" w:hAnsi="Arial Narrow"/>
          <w:color w:val="000000" w:themeColor="text1"/>
          <w:sz w:val="22"/>
          <w:szCs w:val="22"/>
        </w:rPr>
      </w:pPr>
      <w:r w:rsidRPr="00D859C3">
        <w:rPr>
          <w:rFonts w:ascii="Arial Narrow" w:hAnsi="Arial Narrow"/>
          <w:color w:val="000000" w:themeColor="text1"/>
          <w:sz w:val="22"/>
          <w:szCs w:val="22"/>
        </w:rPr>
        <w:t xml:space="preserve">osoby prawne i jednostki organizacyjne działające na podstawie przepisów o stosunku państwa do kościoła katolickiego w Rzeczypospolitej Polskiej, o stosunku państwa do innych kościołów i związków wyznaniowych oraz </w:t>
      </w:r>
      <w:r w:rsidRPr="00D859C3">
        <w:rPr>
          <w:rFonts w:ascii="Arial Narrow" w:hAnsi="Arial Narrow"/>
          <w:color w:val="000000" w:themeColor="text1"/>
          <w:sz w:val="22"/>
          <w:szCs w:val="22"/>
        </w:rPr>
        <w:br/>
        <w:t>o gwarancjach wolności sumienia i wyznania.</w:t>
      </w:r>
    </w:p>
    <w:p w:rsidR="00224C5A" w:rsidRPr="00D859C3" w:rsidRDefault="00224C5A" w:rsidP="00224C5A">
      <w:pPr>
        <w:pStyle w:val="Tekstpodstawowy"/>
        <w:rPr>
          <w:rFonts w:ascii="Arial Narrow" w:hAnsi="Arial Narrow"/>
          <w:b/>
          <w:color w:val="000000" w:themeColor="text1"/>
          <w:sz w:val="22"/>
          <w:szCs w:val="22"/>
        </w:rPr>
      </w:pPr>
    </w:p>
    <w:p w:rsidR="00224C5A" w:rsidRPr="00D859C3" w:rsidRDefault="00224C5A" w:rsidP="00224C5A">
      <w:pPr>
        <w:pStyle w:val="Tekstpodstawowy"/>
        <w:rPr>
          <w:rFonts w:ascii="Arial Narrow" w:hAnsi="Arial Narrow"/>
          <w:color w:val="000000" w:themeColor="text1"/>
          <w:sz w:val="22"/>
          <w:szCs w:val="22"/>
        </w:rPr>
      </w:pPr>
      <w:r w:rsidRPr="00D859C3">
        <w:rPr>
          <w:rFonts w:ascii="Arial Narrow" w:hAnsi="Arial Narrow"/>
          <w:b/>
          <w:color w:val="000000" w:themeColor="text1"/>
          <w:sz w:val="22"/>
          <w:szCs w:val="22"/>
        </w:rPr>
        <w:t>Podmioty odpowiedzialne za przygotowanie i realizację Programu współpracy</w:t>
      </w:r>
      <w:r w:rsidRPr="00D859C3">
        <w:rPr>
          <w:rFonts w:ascii="Arial Narrow" w:hAnsi="Arial Narrow"/>
          <w:color w:val="000000" w:themeColor="text1"/>
          <w:sz w:val="22"/>
          <w:szCs w:val="22"/>
        </w:rPr>
        <w:t>:</w:t>
      </w:r>
    </w:p>
    <w:p w:rsidR="00224C5A" w:rsidRPr="00D859C3" w:rsidRDefault="00224C5A" w:rsidP="00224C5A">
      <w:pPr>
        <w:pStyle w:val="Tekstpodstawowy"/>
        <w:numPr>
          <w:ilvl w:val="0"/>
          <w:numId w:val="8"/>
        </w:numPr>
        <w:ind w:left="360"/>
        <w:rPr>
          <w:rFonts w:ascii="Arial Narrow" w:hAnsi="Arial Narrow"/>
          <w:color w:val="000000" w:themeColor="text1"/>
          <w:sz w:val="22"/>
          <w:szCs w:val="22"/>
        </w:rPr>
      </w:pPr>
      <w:r w:rsidRPr="00D859C3">
        <w:rPr>
          <w:rFonts w:ascii="Arial Narrow" w:hAnsi="Arial Narrow"/>
          <w:color w:val="000000" w:themeColor="text1"/>
          <w:sz w:val="22"/>
          <w:szCs w:val="22"/>
        </w:rPr>
        <w:t>organizacje pozarządowe,</w:t>
      </w:r>
    </w:p>
    <w:p w:rsidR="00224C5A" w:rsidRPr="00D859C3" w:rsidRDefault="00224C5A" w:rsidP="00224C5A">
      <w:pPr>
        <w:pStyle w:val="Tekstpodstawowy"/>
        <w:numPr>
          <w:ilvl w:val="0"/>
          <w:numId w:val="8"/>
        </w:numPr>
        <w:ind w:left="360"/>
        <w:rPr>
          <w:rFonts w:ascii="Arial Narrow" w:hAnsi="Arial Narrow"/>
          <w:color w:val="000000" w:themeColor="text1"/>
          <w:sz w:val="22"/>
          <w:szCs w:val="22"/>
        </w:rPr>
      </w:pPr>
      <w:r w:rsidRPr="00D859C3">
        <w:rPr>
          <w:rFonts w:ascii="Arial Narrow" w:hAnsi="Arial Narrow"/>
          <w:color w:val="000000" w:themeColor="text1"/>
          <w:sz w:val="22"/>
          <w:szCs w:val="22"/>
        </w:rPr>
        <w:t>Rada Powiatu Wołomińskiego,</w:t>
      </w:r>
    </w:p>
    <w:p w:rsidR="00224C5A" w:rsidRPr="00D859C3" w:rsidRDefault="00224C5A" w:rsidP="00224C5A">
      <w:pPr>
        <w:pStyle w:val="Tekstpodstawowy"/>
        <w:numPr>
          <w:ilvl w:val="0"/>
          <w:numId w:val="8"/>
        </w:numPr>
        <w:ind w:left="360"/>
        <w:rPr>
          <w:rFonts w:ascii="Arial Narrow" w:hAnsi="Arial Narrow"/>
          <w:color w:val="000000" w:themeColor="text1"/>
          <w:sz w:val="22"/>
          <w:szCs w:val="22"/>
        </w:rPr>
      </w:pPr>
      <w:r w:rsidRPr="00D859C3">
        <w:rPr>
          <w:rFonts w:ascii="Arial Narrow" w:hAnsi="Arial Narrow"/>
          <w:color w:val="000000" w:themeColor="text1"/>
          <w:sz w:val="22"/>
          <w:szCs w:val="22"/>
        </w:rPr>
        <w:t>Zarząd Powiatu Wołomińskiego,</w:t>
      </w:r>
    </w:p>
    <w:p w:rsidR="00224C5A" w:rsidRPr="00D859C3" w:rsidRDefault="00224C5A" w:rsidP="00224C5A">
      <w:pPr>
        <w:pStyle w:val="Tekstpodstawowy"/>
        <w:numPr>
          <w:ilvl w:val="0"/>
          <w:numId w:val="8"/>
        </w:numPr>
        <w:ind w:left="360"/>
        <w:rPr>
          <w:rFonts w:ascii="Arial Narrow" w:hAnsi="Arial Narrow"/>
          <w:color w:val="000000" w:themeColor="text1"/>
          <w:sz w:val="22"/>
          <w:szCs w:val="22"/>
        </w:rPr>
      </w:pPr>
      <w:r w:rsidRPr="00D859C3">
        <w:rPr>
          <w:rFonts w:ascii="Arial Narrow" w:hAnsi="Arial Narrow"/>
          <w:color w:val="000000" w:themeColor="text1"/>
          <w:sz w:val="22"/>
          <w:szCs w:val="22"/>
        </w:rPr>
        <w:t>Starosta Wołomiński,</w:t>
      </w:r>
    </w:p>
    <w:p w:rsidR="00224C5A" w:rsidRPr="00D859C3" w:rsidRDefault="00224C5A" w:rsidP="00224C5A">
      <w:pPr>
        <w:pStyle w:val="Tekstpodstawowy"/>
        <w:numPr>
          <w:ilvl w:val="0"/>
          <w:numId w:val="8"/>
        </w:numPr>
        <w:ind w:left="360"/>
        <w:rPr>
          <w:rFonts w:ascii="Arial Narrow" w:hAnsi="Arial Narrow"/>
          <w:color w:val="000000" w:themeColor="text1"/>
          <w:sz w:val="22"/>
          <w:szCs w:val="22"/>
        </w:rPr>
      </w:pPr>
      <w:r w:rsidRPr="00D859C3">
        <w:rPr>
          <w:rFonts w:ascii="Arial Narrow" w:hAnsi="Arial Narrow"/>
          <w:color w:val="000000" w:themeColor="text1"/>
          <w:sz w:val="22"/>
          <w:szCs w:val="22"/>
        </w:rPr>
        <w:t>wydziały merytoryczne Starostwa i jednostki organizacyjne Powiatu,</w:t>
      </w:r>
    </w:p>
    <w:p w:rsidR="00224C5A" w:rsidRPr="00D859C3" w:rsidRDefault="00224C5A" w:rsidP="00224C5A">
      <w:pPr>
        <w:pStyle w:val="Tekstpodstawowy"/>
        <w:numPr>
          <w:ilvl w:val="0"/>
          <w:numId w:val="8"/>
        </w:numPr>
        <w:ind w:left="360"/>
        <w:rPr>
          <w:rFonts w:ascii="Arial Narrow" w:hAnsi="Arial Narrow"/>
          <w:color w:val="000000" w:themeColor="text1"/>
          <w:sz w:val="22"/>
          <w:szCs w:val="22"/>
        </w:rPr>
      </w:pPr>
      <w:r w:rsidRPr="00D859C3">
        <w:rPr>
          <w:rFonts w:ascii="Arial Narrow" w:hAnsi="Arial Narrow"/>
          <w:color w:val="000000" w:themeColor="text1"/>
          <w:sz w:val="22"/>
          <w:szCs w:val="22"/>
        </w:rPr>
        <w:t>Pełnomocnik ds. współpracy z organizacjami pozarządowymi.</w:t>
      </w:r>
    </w:p>
    <w:p w:rsidR="00144411" w:rsidRDefault="00144411" w:rsidP="000470FE">
      <w:pPr>
        <w:pStyle w:val="Tekstpodstawowy"/>
        <w:ind w:left="360"/>
        <w:rPr>
          <w:rFonts w:ascii="Arial Narrow" w:hAnsi="Arial Narrow"/>
          <w:color w:val="FF0000"/>
          <w:sz w:val="22"/>
          <w:szCs w:val="22"/>
        </w:rPr>
      </w:pPr>
    </w:p>
    <w:p w:rsidR="0099399E" w:rsidRDefault="0099399E" w:rsidP="000470FE">
      <w:pPr>
        <w:pStyle w:val="Tekstpodstawowy"/>
        <w:ind w:left="360"/>
        <w:rPr>
          <w:rFonts w:ascii="Arial Narrow" w:hAnsi="Arial Narrow"/>
          <w:color w:val="FF0000"/>
          <w:sz w:val="22"/>
          <w:szCs w:val="22"/>
        </w:rPr>
      </w:pPr>
    </w:p>
    <w:p w:rsidR="0099399E" w:rsidRDefault="0099399E" w:rsidP="000470FE">
      <w:pPr>
        <w:pStyle w:val="Tekstpodstawowy"/>
        <w:ind w:left="360"/>
        <w:rPr>
          <w:rFonts w:ascii="Arial Narrow" w:hAnsi="Arial Narrow"/>
          <w:color w:val="FF0000"/>
          <w:sz w:val="22"/>
          <w:szCs w:val="22"/>
        </w:rPr>
      </w:pPr>
    </w:p>
    <w:p w:rsidR="00224C5A" w:rsidRPr="005E06B0" w:rsidRDefault="00224C5A" w:rsidP="00224C5A">
      <w:pPr>
        <w:pStyle w:val="Tekstpodstawowy2"/>
        <w:tabs>
          <w:tab w:val="left" w:pos="567"/>
        </w:tabs>
        <w:spacing w:after="0" w:line="240" w:lineRule="auto"/>
        <w:rPr>
          <w:rFonts w:ascii="Arial Narrow" w:hAnsi="Arial Narrow"/>
          <w:b/>
          <w:color w:val="000000" w:themeColor="text1"/>
          <w:sz w:val="22"/>
          <w:szCs w:val="22"/>
        </w:rPr>
      </w:pPr>
      <w:bookmarkStart w:id="1" w:name="_Hlk37325504"/>
      <w:r w:rsidRPr="005E06B0">
        <w:rPr>
          <w:rFonts w:ascii="Arial Narrow" w:hAnsi="Arial Narrow"/>
          <w:b/>
          <w:color w:val="000000" w:themeColor="text1"/>
          <w:sz w:val="22"/>
          <w:szCs w:val="22"/>
        </w:rPr>
        <w:lastRenderedPageBreak/>
        <w:t xml:space="preserve">IV.    </w:t>
      </w:r>
      <w:r w:rsidRPr="005E06B0">
        <w:rPr>
          <w:rFonts w:ascii="Arial Narrow" w:hAnsi="Arial Narrow"/>
          <w:b/>
          <w:color w:val="000000" w:themeColor="text1"/>
          <w:sz w:val="22"/>
          <w:szCs w:val="22"/>
        </w:rPr>
        <w:tab/>
        <w:t>FORMY WSPÓŁPRACY</w:t>
      </w:r>
    </w:p>
    <w:p w:rsidR="00224C5A" w:rsidRPr="005E06B0" w:rsidRDefault="00224C5A" w:rsidP="00224C5A">
      <w:pPr>
        <w:pStyle w:val="Tekstpodstawowy"/>
        <w:rPr>
          <w:rFonts w:ascii="Arial Narrow" w:hAnsi="Arial Narrow"/>
          <w:color w:val="000000" w:themeColor="text1"/>
          <w:sz w:val="22"/>
          <w:szCs w:val="22"/>
        </w:rPr>
      </w:pPr>
    </w:p>
    <w:p w:rsidR="00224C5A" w:rsidRPr="005E06B0" w:rsidRDefault="00224C5A" w:rsidP="0099399E">
      <w:pPr>
        <w:pStyle w:val="Tekstpodstawowy"/>
        <w:numPr>
          <w:ilvl w:val="0"/>
          <w:numId w:val="50"/>
        </w:numPr>
        <w:ind w:left="567" w:hanging="567"/>
        <w:jc w:val="left"/>
        <w:rPr>
          <w:rFonts w:ascii="Arial Narrow" w:hAnsi="Arial Narrow"/>
          <w:b/>
          <w:color w:val="000000" w:themeColor="text1"/>
          <w:sz w:val="22"/>
          <w:szCs w:val="22"/>
        </w:rPr>
      </w:pPr>
      <w:r w:rsidRPr="005E06B0">
        <w:rPr>
          <w:rFonts w:ascii="Arial Narrow" w:hAnsi="Arial Narrow"/>
          <w:b/>
          <w:color w:val="000000" w:themeColor="text1"/>
          <w:sz w:val="22"/>
          <w:szCs w:val="22"/>
        </w:rPr>
        <w:t>ZLECANIE REALIZACJI ZADAŃ PUBLICZNYCH ORGANIZACJOM POZARZĄDOWYM</w:t>
      </w:r>
    </w:p>
    <w:p w:rsidR="00224C5A" w:rsidRPr="005E06B0" w:rsidRDefault="00224C5A" w:rsidP="00224C5A">
      <w:pPr>
        <w:pStyle w:val="Tekstpodstawowy"/>
        <w:rPr>
          <w:rFonts w:ascii="Arial Narrow" w:hAnsi="Arial Narrow"/>
          <w:color w:val="000000" w:themeColor="text1"/>
          <w:sz w:val="22"/>
          <w:szCs w:val="22"/>
        </w:rPr>
      </w:pPr>
    </w:p>
    <w:p w:rsidR="00D274F7" w:rsidRPr="005E06B0" w:rsidRDefault="00D274F7" w:rsidP="00D274F7">
      <w:pPr>
        <w:pStyle w:val="Tekstpodstawowy"/>
        <w:rPr>
          <w:rFonts w:ascii="Arial Narrow" w:hAnsi="Arial Narrow"/>
          <w:color w:val="000000" w:themeColor="text1"/>
          <w:sz w:val="22"/>
          <w:szCs w:val="22"/>
        </w:rPr>
      </w:pPr>
      <w:r w:rsidRPr="005E06B0">
        <w:rPr>
          <w:rFonts w:ascii="Arial Narrow" w:hAnsi="Arial Narrow"/>
          <w:color w:val="000000" w:themeColor="text1"/>
          <w:sz w:val="22"/>
          <w:szCs w:val="22"/>
        </w:rPr>
        <w:t xml:space="preserve">Zlecanie realizacji zadań publicznych organizacjom pozarządowym odbywało się w formie wsparcia lub powierzenia realizacji zadania w ramach otwartych konkursów ofert oraz w trybie pozakonkursowym. </w:t>
      </w:r>
      <w:r w:rsidR="00BB3A2C">
        <w:rPr>
          <w:rFonts w:ascii="Arial Narrow" w:hAnsi="Arial Narrow"/>
          <w:color w:val="000000" w:themeColor="text1"/>
          <w:sz w:val="22"/>
          <w:szCs w:val="22"/>
        </w:rPr>
        <w:t>Środki przeznaczone na realizację zadań w wymienionych trybach przedstawia wykres I</w:t>
      </w:r>
      <w:r w:rsidR="00D833F1">
        <w:rPr>
          <w:rFonts w:ascii="Arial Narrow" w:hAnsi="Arial Narrow"/>
          <w:color w:val="000000" w:themeColor="text1"/>
          <w:sz w:val="22"/>
          <w:szCs w:val="22"/>
        </w:rPr>
        <w:t>:</w:t>
      </w:r>
    </w:p>
    <w:p w:rsidR="00D274F7" w:rsidRDefault="00D274F7" w:rsidP="00D274F7">
      <w:pPr>
        <w:pStyle w:val="Tekstpodstawowy"/>
        <w:rPr>
          <w:rFonts w:ascii="Arial Narrow" w:hAnsi="Arial Narrow"/>
          <w:color w:val="FF0000"/>
          <w:sz w:val="22"/>
          <w:szCs w:val="22"/>
        </w:rPr>
      </w:pPr>
    </w:p>
    <w:p w:rsidR="00D274F7" w:rsidRDefault="00D274F7" w:rsidP="00D274F7">
      <w:pPr>
        <w:pStyle w:val="Tekstpodstawowy"/>
        <w:rPr>
          <w:rFonts w:ascii="Arial Narrow" w:hAnsi="Arial Narrow"/>
          <w:color w:val="FF0000"/>
          <w:sz w:val="22"/>
          <w:szCs w:val="22"/>
        </w:rPr>
      </w:pPr>
      <w:r>
        <w:rPr>
          <w:rFonts w:ascii="Arial Narrow" w:hAnsi="Arial Narrow"/>
          <w:noProof/>
          <w:color w:val="FF0000"/>
          <w:sz w:val="22"/>
          <w:szCs w:val="22"/>
        </w:rPr>
        <w:drawing>
          <wp:inline distT="0" distB="0" distL="0" distR="0" wp14:anchorId="4B48255E" wp14:editId="29CE687B">
            <wp:extent cx="6073140" cy="2903220"/>
            <wp:effectExtent l="0" t="0" r="381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1ED1" w:rsidRDefault="00D31ED1" w:rsidP="00D274F7">
      <w:pPr>
        <w:pStyle w:val="Tekstpodstawowy"/>
        <w:rPr>
          <w:rFonts w:ascii="Arial Narrow" w:hAnsi="Arial Narrow"/>
          <w:color w:val="FF0000"/>
          <w:sz w:val="22"/>
          <w:szCs w:val="22"/>
        </w:rPr>
      </w:pPr>
    </w:p>
    <w:p w:rsidR="00674E75" w:rsidRDefault="00D409CD" w:rsidP="00983202">
      <w:pPr>
        <w:pStyle w:val="Tekstpodstawowy"/>
        <w:ind w:hanging="284"/>
        <w:rPr>
          <w:rFonts w:ascii="Arial Narrow" w:hAnsi="Arial Narrow"/>
          <w:color w:val="FF0000"/>
          <w:sz w:val="22"/>
          <w:szCs w:val="22"/>
        </w:rPr>
      </w:pPr>
      <w:r>
        <w:rPr>
          <w:rFonts w:ascii="Arial Narrow" w:hAnsi="Arial Narrow"/>
          <w:noProof/>
          <w:color w:val="FF0000"/>
          <w:sz w:val="22"/>
          <w:szCs w:val="22"/>
        </w:rPr>
        <w:drawing>
          <wp:inline distT="0" distB="0" distL="0" distR="0">
            <wp:extent cx="6755130" cy="4191000"/>
            <wp:effectExtent l="0" t="0" r="762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399E" w:rsidRDefault="0099399E" w:rsidP="00224C5A">
      <w:pPr>
        <w:pStyle w:val="Tekstpodstawowy"/>
        <w:ind w:left="567" w:hanging="567"/>
        <w:rPr>
          <w:rFonts w:ascii="Arial Narrow" w:hAnsi="Arial Narrow"/>
          <w:b/>
          <w:color w:val="000000" w:themeColor="text1"/>
          <w:sz w:val="22"/>
          <w:szCs w:val="22"/>
        </w:rPr>
      </w:pPr>
    </w:p>
    <w:p w:rsidR="0099399E" w:rsidRDefault="0099399E" w:rsidP="00224C5A">
      <w:pPr>
        <w:pStyle w:val="Tekstpodstawowy"/>
        <w:ind w:left="567" w:hanging="567"/>
        <w:rPr>
          <w:rFonts w:ascii="Arial Narrow" w:hAnsi="Arial Narrow"/>
          <w:b/>
          <w:color w:val="000000" w:themeColor="text1"/>
          <w:sz w:val="22"/>
          <w:szCs w:val="22"/>
        </w:rPr>
      </w:pPr>
    </w:p>
    <w:p w:rsidR="00224C5A" w:rsidRPr="005E06B0" w:rsidRDefault="00224C5A" w:rsidP="00224C5A">
      <w:pPr>
        <w:pStyle w:val="Tekstpodstawowy"/>
        <w:ind w:left="567" w:hanging="567"/>
        <w:rPr>
          <w:color w:val="000000" w:themeColor="text1"/>
        </w:rPr>
      </w:pPr>
      <w:r w:rsidRPr="005E06B0">
        <w:rPr>
          <w:rFonts w:ascii="Arial Narrow" w:hAnsi="Arial Narrow"/>
          <w:b/>
          <w:color w:val="000000" w:themeColor="text1"/>
          <w:sz w:val="22"/>
          <w:szCs w:val="22"/>
        </w:rPr>
        <w:lastRenderedPageBreak/>
        <w:t xml:space="preserve">1.1. </w:t>
      </w:r>
      <w:r w:rsidRPr="005E06B0">
        <w:rPr>
          <w:rFonts w:ascii="Arial Narrow" w:hAnsi="Arial Narrow"/>
          <w:b/>
          <w:color w:val="000000" w:themeColor="text1"/>
          <w:sz w:val="22"/>
          <w:szCs w:val="22"/>
        </w:rPr>
        <w:tab/>
        <w:t xml:space="preserve">Otwarte konkursy ofert na realizację zadań publicznych </w:t>
      </w:r>
    </w:p>
    <w:p w:rsidR="00224C5A" w:rsidRPr="005105EB" w:rsidRDefault="00224C5A" w:rsidP="00224C5A">
      <w:pPr>
        <w:pStyle w:val="Tekstpodstawowy"/>
        <w:ind w:firstLine="708"/>
        <w:rPr>
          <w:rFonts w:ascii="Arial Narrow" w:hAnsi="Arial Narrow"/>
          <w:color w:val="FF0000"/>
          <w:sz w:val="22"/>
          <w:szCs w:val="22"/>
        </w:rPr>
      </w:pPr>
    </w:p>
    <w:p w:rsidR="00224C5A" w:rsidRPr="00F30F28" w:rsidRDefault="00224C5A" w:rsidP="00224C5A">
      <w:pPr>
        <w:jc w:val="both"/>
        <w:rPr>
          <w:color w:val="000000" w:themeColor="text1"/>
        </w:rPr>
      </w:pPr>
      <w:r w:rsidRPr="00F30F28">
        <w:rPr>
          <w:rFonts w:ascii="Arial Narrow" w:hAnsi="Arial Narrow"/>
          <w:color w:val="000000" w:themeColor="text1"/>
          <w:sz w:val="22"/>
          <w:szCs w:val="22"/>
        </w:rPr>
        <w:t xml:space="preserve">Zarząd Powiatu Wołomińskiego w okresie sprawozdawczym podejmował – zazwyczaj w okresie </w:t>
      </w:r>
      <w:r>
        <w:rPr>
          <w:rFonts w:ascii="Arial Narrow" w:hAnsi="Arial Narrow"/>
          <w:color w:val="000000" w:themeColor="text1"/>
          <w:sz w:val="22"/>
          <w:szCs w:val="22"/>
        </w:rPr>
        <w:t xml:space="preserve">od </w:t>
      </w:r>
      <w:r w:rsidRPr="00F30F28">
        <w:rPr>
          <w:rFonts w:ascii="Arial Narrow" w:hAnsi="Arial Narrow"/>
          <w:color w:val="000000" w:themeColor="text1"/>
          <w:sz w:val="22"/>
          <w:szCs w:val="22"/>
        </w:rPr>
        <w:t>listopad</w:t>
      </w:r>
      <w:r>
        <w:rPr>
          <w:rFonts w:ascii="Arial Narrow" w:hAnsi="Arial Narrow"/>
          <w:color w:val="000000" w:themeColor="text1"/>
          <w:sz w:val="22"/>
          <w:szCs w:val="22"/>
        </w:rPr>
        <w:t>a</w:t>
      </w:r>
      <w:r w:rsidRPr="00F30F28">
        <w:rPr>
          <w:rFonts w:ascii="Arial Narrow" w:hAnsi="Arial Narrow"/>
          <w:color w:val="000000" w:themeColor="text1"/>
          <w:sz w:val="22"/>
          <w:szCs w:val="22"/>
        </w:rPr>
        <w:t xml:space="preserve"> </w:t>
      </w:r>
      <w:r>
        <w:rPr>
          <w:rFonts w:ascii="Arial Narrow" w:hAnsi="Arial Narrow"/>
          <w:color w:val="000000" w:themeColor="text1"/>
          <w:sz w:val="22"/>
          <w:szCs w:val="22"/>
        </w:rPr>
        <w:t>roku poprzedzającego do</w:t>
      </w:r>
      <w:r w:rsidRPr="00F30F28">
        <w:rPr>
          <w:rFonts w:ascii="Arial Narrow" w:hAnsi="Arial Narrow"/>
          <w:color w:val="000000" w:themeColor="text1"/>
          <w:sz w:val="22"/>
          <w:szCs w:val="22"/>
        </w:rPr>
        <w:t xml:space="preserve"> stycz</w:t>
      </w:r>
      <w:r>
        <w:rPr>
          <w:rFonts w:ascii="Arial Narrow" w:hAnsi="Arial Narrow"/>
          <w:color w:val="000000" w:themeColor="text1"/>
          <w:sz w:val="22"/>
          <w:szCs w:val="22"/>
        </w:rPr>
        <w:t>nia</w:t>
      </w:r>
      <w:r w:rsidRPr="00F30F28">
        <w:rPr>
          <w:rFonts w:ascii="Arial Narrow" w:hAnsi="Arial Narrow"/>
          <w:color w:val="000000" w:themeColor="text1"/>
          <w:sz w:val="22"/>
          <w:szCs w:val="22"/>
        </w:rPr>
        <w:t xml:space="preserve"> </w:t>
      </w:r>
      <w:r>
        <w:rPr>
          <w:rFonts w:ascii="Arial Narrow" w:hAnsi="Arial Narrow"/>
          <w:color w:val="000000" w:themeColor="text1"/>
          <w:sz w:val="22"/>
          <w:szCs w:val="22"/>
        </w:rPr>
        <w:t xml:space="preserve">roku obowiązywania dokumentu </w:t>
      </w:r>
      <w:r w:rsidRPr="00F30F28">
        <w:rPr>
          <w:rFonts w:ascii="Arial Narrow" w:hAnsi="Arial Narrow"/>
          <w:color w:val="000000" w:themeColor="text1"/>
          <w:sz w:val="22"/>
          <w:szCs w:val="22"/>
        </w:rPr>
        <w:t>– uchwały w sprawie ogłoszenia otwartych konkursów ofert na realizację zadań publicznych – ogółem ogłoszono 16 edycji konkursów.</w:t>
      </w:r>
    </w:p>
    <w:p w:rsidR="00224C5A" w:rsidRPr="00F30F28" w:rsidRDefault="00224C5A" w:rsidP="00224C5A">
      <w:pPr>
        <w:pStyle w:val="Tekstpodstawowy2"/>
        <w:spacing w:after="0" w:line="240" w:lineRule="auto"/>
        <w:jc w:val="both"/>
        <w:rPr>
          <w:rFonts w:ascii="Arial Narrow" w:hAnsi="Arial Narrow"/>
          <w:color w:val="000000" w:themeColor="text1"/>
          <w:sz w:val="22"/>
          <w:szCs w:val="22"/>
        </w:rPr>
      </w:pPr>
    </w:p>
    <w:p w:rsidR="00224C5A" w:rsidRPr="00F30F28" w:rsidRDefault="00224C5A" w:rsidP="00224C5A">
      <w:pPr>
        <w:pStyle w:val="Tekstpodstawowy2"/>
        <w:spacing w:after="0" w:line="240" w:lineRule="auto"/>
        <w:jc w:val="both"/>
        <w:rPr>
          <w:rFonts w:ascii="Arial Narrow" w:hAnsi="Arial Narrow"/>
          <w:color w:val="000000" w:themeColor="text1"/>
          <w:sz w:val="22"/>
          <w:szCs w:val="22"/>
        </w:rPr>
      </w:pPr>
      <w:r w:rsidRPr="00F30F28">
        <w:rPr>
          <w:rFonts w:ascii="Arial Narrow" w:hAnsi="Arial Narrow"/>
          <w:color w:val="000000" w:themeColor="text1"/>
          <w:sz w:val="22"/>
          <w:szCs w:val="22"/>
        </w:rPr>
        <w:t>Na 108, spośród 128 ogłoszonych konkursów ofert w zakresach:</w:t>
      </w:r>
    </w:p>
    <w:p w:rsidR="00224C5A" w:rsidRPr="00F30F28" w:rsidRDefault="00224C5A" w:rsidP="00224C5A">
      <w:pPr>
        <w:pStyle w:val="Akapitzlist"/>
        <w:numPr>
          <w:ilvl w:val="0"/>
          <w:numId w:val="9"/>
        </w:numPr>
        <w:tabs>
          <w:tab w:val="left" w:pos="720"/>
        </w:tabs>
        <w:ind w:left="360"/>
        <w:jc w:val="both"/>
        <w:rPr>
          <w:rFonts w:ascii="Arial Narrow" w:hAnsi="Arial Narrow"/>
          <w:color w:val="000000" w:themeColor="text1"/>
          <w:sz w:val="22"/>
          <w:szCs w:val="22"/>
        </w:rPr>
      </w:pPr>
      <w:r w:rsidRPr="00F30F28">
        <w:rPr>
          <w:rFonts w:ascii="Arial Narrow" w:hAnsi="Arial Narrow"/>
          <w:color w:val="000000" w:themeColor="text1"/>
          <w:sz w:val="22"/>
          <w:szCs w:val="22"/>
        </w:rPr>
        <w:t>dział klasyfikacji budżetowej 630 turystyka,</w:t>
      </w:r>
    </w:p>
    <w:p w:rsidR="00224C5A" w:rsidRPr="00F30F28" w:rsidRDefault="00224C5A" w:rsidP="00224C5A">
      <w:pPr>
        <w:pStyle w:val="Akapitzlist"/>
        <w:numPr>
          <w:ilvl w:val="0"/>
          <w:numId w:val="9"/>
        </w:numPr>
        <w:tabs>
          <w:tab w:val="left" w:pos="720"/>
        </w:tabs>
        <w:ind w:left="360"/>
        <w:jc w:val="both"/>
        <w:rPr>
          <w:rFonts w:ascii="Arial Narrow" w:hAnsi="Arial Narrow"/>
          <w:color w:val="000000" w:themeColor="text1"/>
          <w:sz w:val="22"/>
          <w:szCs w:val="22"/>
        </w:rPr>
      </w:pPr>
      <w:r w:rsidRPr="00F30F28">
        <w:rPr>
          <w:rFonts w:ascii="Arial Narrow" w:hAnsi="Arial Narrow"/>
          <w:color w:val="000000" w:themeColor="text1"/>
          <w:sz w:val="22"/>
          <w:szCs w:val="22"/>
        </w:rPr>
        <w:t>dział klasyfikacji budżetowej 750 administracja,</w:t>
      </w:r>
    </w:p>
    <w:p w:rsidR="00224C5A" w:rsidRPr="00F30F28" w:rsidRDefault="00224C5A" w:rsidP="00224C5A">
      <w:pPr>
        <w:pStyle w:val="Akapitzlist"/>
        <w:numPr>
          <w:ilvl w:val="0"/>
          <w:numId w:val="9"/>
        </w:numPr>
        <w:tabs>
          <w:tab w:val="left" w:pos="720"/>
        </w:tabs>
        <w:ind w:left="360"/>
        <w:jc w:val="both"/>
        <w:rPr>
          <w:rFonts w:ascii="Arial Narrow" w:hAnsi="Arial Narrow"/>
          <w:color w:val="000000" w:themeColor="text1"/>
          <w:sz w:val="22"/>
          <w:szCs w:val="22"/>
        </w:rPr>
      </w:pPr>
      <w:r w:rsidRPr="00F30F28">
        <w:rPr>
          <w:rFonts w:ascii="Arial Narrow" w:hAnsi="Arial Narrow"/>
          <w:color w:val="000000" w:themeColor="text1"/>
          <w:sz w:val="22"/>
          <w:szCs w:val="22"/>
        </w:rPr>
        <w:t>dział klasyfikacji budżetowej 755 wymiar sprawiedliwości – nieodpłatna pomoc prawna,</w:t>
      </w:r>
    </w:p>
    <w:p w:rsidR="00224C5A" w:rsidRPr="00F30F28" w:rsidRDefault="00224C5A" w:rsidP="00224C5A">
      <w:pPr>
        <w:pStyle w:val="Akapitzlist"/>
        <w:numPr>
          <w:ilvl w:val="0"/>
          <w:numId w:val="9"/>
        </w:numPr>
        <w:tabs>
          <w:tab w:val="left" w:pos="720"/>
        </w:tabs>
        <w:ind w:left="360"/>
        <w:jc w:val="both"/>
        <w:rPr>
          <w:rFonts w:ascii="Arial Narrow" w:hAnsi="Arial Narrow"/>
          <w:color w:val="000000" w:themeColor="text1"/>
          <w:sz w:val="22"/>
          <w:szCs w:val="22"/>
        </w:rPr>
      </w:pPr>
      <w:r w:rsidRPr="00F30F28">
        <w:rPr>
          <w:rFonts w:ascii="Arial Narrow" w:hAnsi="Arial Narrow"/>
          <w:color w:val="000000" w:themeColor="text1"/>
          <w:sz w:val="22"/>
          <w:szCs w:val="22"/>
        </w:rPr>
        <w:t>dział klasyfikacji budżetowej 801 oświata i wychowanie,</w:t>
      </w:r>
    </w:p>
    <w:p w:rsidR="00224C5A" w:rsidRPr="00F30F28" w:rsidRDefault="00224C5A" w:rsidP="00224C5A">
      <w:pPr>
        <w:pStyle w:val="Akapitzlist"/>
        <w:numPr>
          <w:ilvl w:val="0"/>
          <w:numId w:val="9"/>
        </w:numPr>
        <w:tabs>
          <w:tab w:val="left" w:pos="720"/>
        </w:tabs>
        <w:ind w:left="360"/>
        <w:jc w:val="both"/>
        <w:rPr>
          <w:rFonts w:ascii="Arial Narrow" w:hAnsi="Arial Narrow"/>
          <w:color w:val="000000" w:themeColor="text1"/>
          <w:sz w:val="22"/>
          <w:szCs w:val="22"/>
        </w:rPr>
      </w:pPr>
      <w:r w:rsidRPr="00F30F28">
        <w:rPr>
          <w:rFonts w:ascii="Arial Narrow" w:hAnsi="Arial Narrow"/>
          <w:color w:val="000000" w:themeColor="text1"/>
          <w:sz w:val="22"/>
          <w:szCs w:val="22"/>
        </w:rPr>
        <w:t>dział klasyfikacji budżetowej 851 ochrona zdrowia,</w:t>
      </w:r>
    </w:p>
    <w:p w:rsidR="00224C5A" w:rsidRPr="00F30F28" w:rsidRDefault="00224C5A" w:rsidP="00224C5A">
      <w:pPr>
        <w:pStyle w:val="Akapitzlist"/>
        <w:numPr>
          <w:ilvl w:val="0"/>
          <w:numId w:val="9"/>
        </w:numPr>
        <w:tabs>
          <w:tab w:val="left" w:pos="720"/>
        </w:tabs>
        <w:ind w:left="360"/>
        <w:jc w:val="both"/>
        <w:rPr>
          <w:rFonts w:ascii="Arial Narrow" w:hAnsi="Arial Narrow"/>
          <w:color w:val="000000" w:themeColor="text1"/>
          <w:sz w:val="22"/>
          <w:szCs w:val="22"/>
        </w:rPr>
      </w:pPr>
      <w:r w:rsidRPr="00F30F28">
        <w:rPr>
          <w:rFonts w:ascii="Arial Narrow" w:hAnsi="Arial Narrow"/>
          <w:color w:val="000000" w:themeColor="text1"/>
          <w:sz w:val="22"/>
          <w:szCs w:val="22"/>
        </w:rPr>
        <w:t>dział klasyfikacji budżetowej 852 pomoc społeczna,</w:t>
      </w:r>
    </w:p>
    <w:p w:rsidR="00224C5A" w:rsidRPr="00F30F28" w:rsidRDefault="00224C5A" w:rsidP="00224C5A">
      <w:pPr>
        <w:pStyle w:val="Akapitzlist"/>
        <w:numPr>
          <w:ilvl w:val="0"/>
          <w:numId w:val="9"/>
        </w:numPr>
        <w:tabs>
          <w:tab w:val="left" w:pos="720"/>
        </w:tabs>
        <w:ind w:left="360"/>
        <w:jc w:val="both"/>
        <w:rPr>
          <w:rFonts w:ascii="Arial Narrow" w:hAnsi="Arial Narrow"/>
          <w:color w:val="000000" w:themeColor="text1"/>
          <w:sz w:val="22"/>
          <w:szCs w:val="22"/>
        </w:rPr>
      </w:pPr>
      <w:r w:rsidRPr="00F30F28">
        <w:rPr>
          <w:rFonts w:ascii="Arial Narrow" w:hAnsi="Arial Narrow"/>
          <w:color w:val="000000" w:themeColor="text1"/>
          <w:sz w:val="22"/>
          <w:szCs w:val="22"/>
        </w:rPr>
        <w:t>dział klasyfikacji budżetowej 853 pozostałe zadania w zakresie polityki społecznej,</w:t>
      </w:r>
    </w:p>
    <w:p w:rsidR="00224C5A" w:rsidRPr="00F30F28" w:rsidRDefault="00224C5A" w:rsidP="00224C5A">
      <w:pPr>
        <w:pStyle w:val="Akapitzlist"/>
        <w:numPr>
          <w:ilvl w:val="0"/>
          <w:numId w:val="9"/>
        </w:numPr>
        <w:tabs>
          <w:tab w:val="left" w:pos="720"/>
        </w:tabs>
        <w:ind w:left="360"/>
        <w:jc w:val="both"/>
        <w:rPr>
          <w:rFonts w:ascii="Arial Narrow" w:hAnsi="Arial Narrow"/>
          <w:color w:val="000000" w:themeColor="text1"/>
          <w:sz w:val="22"/>
          <w:szCs w:val="22"/>
        </w:rPr>
      </w:pPr>
      <w:r w:rsidRPr="00F30F28">
        <w:rPr>
          <w:rFonts w:ascii="Arial Narrow" w:hAnsi="Arial Narrow"/>
          <w:color w:val="000000" w:themeColor="text1"/>
          <w:sz w:val="22"/>
          <w:szCs w:val="22"/>
        </w:rPr>
        <w:t>dział klasyfikacji budżetowej 854 edukacyjna opieka wychowawcza,</w:t>
      </w:r>
    </w:p>
    <w:p w:rsidR="00224C5A" w:rsidRPr="00F30F28" w:rsidRDefault="00224C5A" w:rsidP="00224C5A">
      <w:pPr>
        <w:pStyle w:val="Akapitzlist"/>
        <w:numPr>
          <w:ilvl w:val="0"/>
          <w:numId w:val="9"/>
        </w:numPr>
        <w:tabs>
          <w:tab w:val="left" w:pos="720"/>
        </w:tabs>
        <w:ind w:left="360"/>
        <w:jc w:val="both"/>
        <w:rPr>
          <w:rFonts w:ascii="Arial Narrow" w:hAnsi="Arial Narrow"/>
          <w:color w:val="000000" w:themeColor="text1"/>
          <w:sz w:val="22"/>
          <w:szCs w:val="22"/>
        </w:rPr>
      </w:pPr>
      <w:r w:rsidRPr="00F30F28">
        <w:rPr>
          <w:rFonts w:ascii="Arial Narrow" w:hAnsi="Arial Narrow"/>
          <w:color w:val="000000" w:themeColor="text1"/>
          <w:sz w:val="22"/>
          <w:szCs w:val="22"/>
        </w:rPr>
        <w:t>dział klasyfikacji budżetowej 921 kultura i ochrona dziedzictwa narodowego,</w:t>
      </w:r>
    </w:p>
    <w:p w:rsidR="00224C5A" w:rsidRPr="00F30F28" w:rsidRDefault="00224C5A" w:rsidP="00224C5A">
      <w:pPr>
        <w:pStyle w:val="Akapitzlist"/>
        <w:numPr>
          <w:ilvl w:val="0"/>
          <w:numId w:val="9"/>
        </w:numPr>
        <w:tabs>
          <w:tab w:val="left" w:pos="720"/>
        </w:tabs>
        <w:ind w:left="360"/>
        <w:jc w:val="both"/>
        <w:rPr>
          <w:rFonts w:ascii="Arial Narrow" w:hAnsi="Arial Narrow"/>
          <w:color w:val="000000" w:themeColor="text1"/>
          <w:sz w:val="22"/>
          <w:szCs w:val="22"/>
        </w:rPr>
      </w:pPr>
      <w:r w:rsidRPr="00F30F28">
        <w:rPr>
          <w:rFonts w:ascii="Arial Narrow" w:hAnsi="Arial Narrow"/>
          <w:color w:val="000000" w:themeColor="text1"/>
          <w:sz w:val="22"/>
          <w:szCs w:val="22"/>
        </w:rPr>
        <w:t>dział klasyfikacji budżetowej 926 kultura fizyczna,</w:t>
      </w:r>
    </w:p>
    <w:p w:rsidR="00224C5A" w:rsidRPr="00F30F28" w:rsidRDefault="00224C5A" w:rsidP="00224C5A">
      <w:pPr>
        <w:pStyle w:val="Tekstpodstawowy2"/>
        <w:spacing w:after="0" w:line="240" w:lineRule="auto"/>
        <w:jc w:val="both"/>
        <w:rPr>
          <w:rFonts w:ascii="Arial Narrow" w:hAnsi="Arial Narrow"/>
          <w:color w:val="000000" w:themeColor="text1"/>
          <w:sz w:val="22"/>
          <w:szCs w:val="22"/>
        </w:rPr>
      </w:pPr>
      <w:r w:rsidRPr="00F30F28">
        <w:rPr>
          <w:rFonts w:ascii="Arial Narrow" w:hAnsi="Arial Narrow"/>
          <w:color w:val="000000" w:themeColor="text1"/>
          <w:sz w:val="22"/>
          <w:szCs w:val="22"/>
        </w:rPr>
        <w:t>wpłynęły 354 oferty złożone przez organizacje pozarządowe prowadzące działalność na terenie powiatu wołomińskiego, w tym: stowarzyszenia, fundacje i kościelne osoby prawne.</w:t>
      </w:r>
    </w:p>
    <w:p w:rsidR="00AD2160" w:rsidRDefault="00AD2160" w:rsidP="000470FE">
      <w:pPr>
        <w:pStyle w:val="Tekstpodstawowy2"/>
        <w:spacing w:after="0" w:line="240" w:lineRule="auto"/>
        <w:jc w:val="both"/>
        <w:rPr>
          <w:rFonts w:ascii="Arial Narrow" w:hAnsi="Arial Narrow"/>
          <w:b/>
          <w:bCs/>
          <w:color w:val="000000" w:themeColor="text1"/>
          <w:sz w:val="22"/>
          <w:szCs w:val="22"/>
        </w:rPr>
      </w:pPr>
    </w:p>
    <w:p w:rsidR="00AD2160" w:rsidRPr="005E06B0" w:rsidRDefault="00AD2160" w:rsidP="008B57E9">
      <w:pPr>
        <w:pStyle w:val="Tekstpodstawowy2"/>
        <w:tabs>
          <w:tab w:val="left" w:pos="8931"/>
        </w:tabs>
        <w:spacing w:after="0" w:line="240" w:lineRule="auto"/>
        <w:jc w:val="both"/>
        <w:rPr>
          <w:rFonts w:ascii="Arial Narrow" w:hAnsi="Arial Narrow"/>
          <w:b/>
          <w:bCs/>
          <w:color w:val="000000" w:themeColor="text1"/>
          <w:sz w:val="22"/>
          <w:szCs w:val="22"/>
        </w:rPr>
      </w:pPr>
      <w:r>
        <w:rPr>
          <w:rFonts w:ascii="Arial Narrow" w:hAnsi="Arial Narrow"/>
          <w:b/>
          <w:bCs/>
          <w:noProof/>
          <w:color w:val="000000" w:themeColor="text1"/>
          <w:sz w:val="22"/>
          <w:szCs w:val="22"/>
        </w:rPr>
        <w:drawing>
          <wp:inline distT="0" distB="0" distL="0" distR="0" wp14:anchorId="074B3118" wp14:editId="6AA7184B">
            <wp:extent cx="6103620" cy="2872740"/>
            <wp:effectExtent l="0" t="0" r="0" b="381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1"/>
    <w:p w:rsidR="0004278B" w:rsidRDefault="0004278B" w:rsidP="00224C5A">
      <w:pPr>
        <w:jc w:val="both"/>
        <w:rPr>
          <w:rFonts w:ascii="Arial Narrow" w:hAnsi="Arial Narrow"/>
          <w:color w:val="000000" w:themeColor="text1"/>
          <w:sz w:val="22"/>
          <w:szCs w:val="22"/>
        </w:rPr>
      </w:pPr>
    </w:p>
    <w:p w:rsidR="00224C5A" w:rsidRPr="00250A04" w:rsidRDefault="00224C5A" w:rsidP="00224C5A">
      <w:pPr>
        <w:jc w:val="both"/>
        <w:rPr>
          <w:rFonts w:ascii="Arial Narrow" w:hAnsi="Arial Narrow"/>
          <w:color w:val="000000" w:themeColor="text1"/>
          <w:sz w:val="22"/>
          <w:szCs w:val="22"/>
        </w:rPr>
      </w:pPr>
      <w:r w:rsidRPr="00250A04">
        <w:rPr>
          <w:rFonts w:ascii="Arial Narrow" w:hAnsi="Arial Narrow"/>
          <w:color w:val="000000" w:themeColor="text1"/>
          <w:sz w:val="22"/>
          <w:szCs w:val="22"/>
        </w:rPr>
        <w:t>Zarząd Powiatu Wołomińskiego pozytywnie rozpatrzył 1</w:t>
      </w:r>
      <w:r>
        <w:rPr>
          <w:rFonts w:ascii="Arial Narrow" w:hAnsi="Arial Narrow"/>
          <w:color w:val="000000" w:themeColor="text1"/>
          <w:sz w:val="22"/>
          <w:szCs w:val="22"/>
        </w:rPr>
        <w:t>5</w:t>
      </w:r>
      <w:r w:rsidRPr="00250A04">
        <w:rPr>
          <w:rFonts w:ascii="Arial Narrow" w:hAnsi="Arial Narrow"/>
          <w:color w:val="000000" w:themeColor="text1"/>
          <w:sz w:val="22"/>
          <w:szCs w:val="22"/>
        </w:rPr>
        <w:t xml:space="preserve">5 spośród 354 złożonych ofert (w jednym przypadku złożono ofertę wspólną), spośród </w:t>
      </w:r>
      <w:r>
        <w:rPr>
          <w:rFonts w:ascii="Arial Narrow" w:hAnsi="Arial Narrow"/>
          <w:color w:val="000000" w:themeColor="text1"/>
          <w:sz w:val="22"/>
          <w:szCs w:val="22"/>
        </w:rPr>
        <w:t>199</w:t>
      </w:r>
      <w:r w:rsidRPr="00250A04">
        <w:rPr>
          <w:rFonts w:ascii="Arial Narrow" w:hAnsi="Arial Narrow"/>
          <w:color w:val="000000" w:themeColor="text1"/>
          <w:sz w:val="22"/>
          <w:szCs w:val="22"/>
        </w:rPr>
        <w:t xml:space="preserve"> ofert zaopiniowanych negatywnie: 122 oferty zostały wykluczone z przyczyn formalnych, 34 oferty nie zdobyły wymaganej liczby punktów, w 42 przypadkach odmówiono przyznania dotacji z powodu braku środków finansowych, w 1 przypadku przyczyną odrzucenia oferty były zobowiązania finansowe wobec Powiatu Wołomińskiego.</w:t>
      </w:r>
    </w:p>
    <w:p w:rsidR="00224C5A" w:rsidRPr="00250A04" w:rsidRDefault="00224C5A" w:rsidP="00224C5A">
      <w:pPr>
        <w:jc w:val="both"/>
        <w:rPr>
          <w:rFonts w:ascii="Arial Narrow" w:hAnsi="Arial Narrow"/>
          <w:color w:val="000000" w:themeColor="text1"/>
          <w:sz w:val="22"/>
          <w:szCs w:val="22"/>
        </w:rPr>
      </w:pPr>
      <w:r w:rsidRPr="00250A04">
        <w:rPr>
          <w:rFonts w:ascii="Arial Narrow" w:hAnsi="Arial Narrow"/>
          <w:color w:val="000000" w:themeColor="text1"/>
          <w:sz w:val="22"/>
          <w:szCs w:val="22"/>
        </w:rPr>
        <w:t>W rezultacie podpisano ogółem 154 umowy</w:t>
      </w:r>
      <w:r>
        <w:rPr>
          <w:rFonts w:ascii="Arial Narrow" w:hAnsi="Arial Narrow"/>
          <w:color w:val="000000" w:themeColor="text1"/>
          <w:sz w:val="22"/>
          <w:szCs w:val="22"/>
        </w:rPr>
        <w:t>, z tego najwięcej umów (48) na zadania w zakresu kultura fizyczna</w:t>
      </w:r>
      <w:r w:rsidRPr="00250A04">
        <w:rPr>
          <w:rFonts w:ascii="Arial Narrow" w:hAnsi="Arial Narrow"/>
          <w:color w:val="000000" w:themeColor="text1"/>
          <w:sz w:val="22"/>
          <w:szCs w:val="22"/>
        </w:rPr>
        <w:t xml:space="preserve"> </w:t>
      </w:r>
      <w:r>
        <w:rPr>
          <w:rFonts w:ascii="Arial Narrow" w:hAnsi="Arial Narrow"/>
          <w:color w:val="000000" w:themeColor="text1"/>
          <w:sz w:val="22"/>
          <w:szCs w:val="22"/>
        </w:rPr>
        <w:br/>
        <w:t xml:space="preserve">– </w:t>
      </w:r>
      <w:r w:rsidR="00983202">
        <w:rPr>
          <w:rFonts w:ascii="Arial Narrow" w:hAnsi="Arial Narrow"/>
          <w:color w:val="000000" w:themeColor="text1"/>
          <w:sz w:val="22"/>
          <w:szCs w:val="22"/>
        </w:rPr>
        <w:t xml:space="preserve">1 </w:t>
      </w:r>
      <w:r w:rsidRPr="00250A04">
        <w:rPr>
          <w:rFonts w:ascii="Arial Narrow" w:hAnsi="Arial Narrow"/>
          <w:color w:val="000000" w:themeColor="text1"/>
          <w:sz w:val="22"/>
          <w:szCs w:val="22"/>
        </w:rPr>
        <w:t>organizacj</w:t>
      </w:r>
      <w:r>
        <w:rPr>
          <w:rFonts w:ascii="Arial Narrow" w:hAnsi="Arial Narrow"/>
          <w:color w:val="000000" w:themeColor="text1"/>
          <w:sz w:val="22"/>
          <w:szCs w:val="22"/>
        </w:rPr>
        <w:t>a</w:t>
      </w:r>
      <w:r w:rsidRPr="00250A04">
        <w:rPr>
          <w:rFonts w:ascii="Arial Narrow" w:hAnsi="Arial Narrow"/>
          <w:color w:val="000000" w:themeColor="text1"/>
          <w:sz w:val="22"/>
          <w:szCs w:val="22"/>
        </w:rPr>
        <w:t xml:space="preserve"> zrezygnowała z dotacji przed podpisaniem umowy, w 4 przypadkach odstąpiono od umów lub</w:t>
      </w:r>
      <w:r w:rsidR="00983202">
        <w:rPr>
          <w:rFonts w:ascii="Arial Narrow" w:hAnsi="Arial Narrow"/>
          <w:color w:val="000000" w:themeColor="text1"/>
          <w:sz w:val="22"/>
          <w:szCs w:val="22"/>
        </w:rPr>
        <w:t xml:space="preserve"> zostały rozwiązane</w:t>
      </w:r>
      <w:r w:rsidRPr="00250A04">
        <w:rPr>
          <w:rFonts w:ascii="Arial Narrow" w:hAnsi="Arial Narrow"/>
          <w:color w:val="000000" w:themeColor="text1"/>
          <w:sz w:val="22"/>
          <w:szCs w:val="22"/>
        </w:rPr>
        <w:t xml:space="preserve"> za porozumieniem stron. </w:t>
      </w:r>
    </w:p>
    <w:p w:rsidR="00224C5A" w:rsidRPr="005E06B0" w:rsidRDefault="00224C5A" w:rsidP="00224C5A">
      <w:pPr>
        <w:jc w:val="both"/>
        <w:rPr>
          <w:rFonts w:ascii="Arial Narrow" w:hAnsi="Arial Narrow"/>
          <w:color w:val="000000" w:themeColor="text1"/>
          <w:sz w:val="22"/>
          <w:szCs w:val="22"/>
        </w:rPr>
      </w:pPr>
      <w:r w:rsidRPr="005E06B0">
        <w:rPr>
          <w:rFonts w:ascii="Arial Narrow" w:hAnsi="Arial Narrow"/>
          <w:color w:val="000000" w:themeColor="text1"/>
          <w:sz w:val="22"/>
          <w:szCs w:val="22"/>
        </w:rPr>
        <w:t xml:space="preserve">W 53 przypadkach zwrócono kwotę dotacji niewykorzystanej, wykorzystanej niezgodnie z przeznaczeniem, nadmiernie lub nienależnie pobranej – ogółem ponad 68.700,00 zł. </w:t>
      </w:r>
    </w:p>
    <w:p w:rsidR="00224C5A" w:rsidRDefault="00224C5A" w:rsidP="00224C5A">
      <w:pPr>
        <w:jc w:val="both"/>
        <w:rPr>
          <w:rFonts w:ascii="Arial Narrow" w:hAnsi="Arial Narrow"/>
          <w:color w:val="000000" w:themeColor="text1"/>
          <w:sz w:val="22"/>
          <w:szCs w:val="22"/>
        </w:rPr>
      </w:pPr>
      <w:r w:rsidRPr="005E06B0">
        <w:rPr>
          <w:rFonts w:ascii="Arial Narrow" w:hAnsi="Arial Narrow"/>
          <w:color w:val="000000" w:themeColor="text1"/>
          <w:sz w:val="22"/>
          <w:szCs w:val="22"/>
        </w:rPr>
        <w:t xml:space="preserve"> </w:t>
      </w:r>
    </w:p>
    <w:p w:rsidR="00224C5A" w:rsidRPr="005E06B0" w:rsidRDefault="00224C5A" w:rsidP="00224C5A">
      <w:pPr>
        <w:ind w:left="3"/>
        <w:jc w:val="both"/>
        <w:rPr>
          <w:rFonts w:ascii="Arial Narrow" w:hAnsi="Arial Narrow" w:cs="Arial"/>
          <w:color w:val="000000" w:themeColor="text1"/>
          <w:sz w:val="22"/>
          <w:szCs w:val="22"/>
        </w:rPr>
      </w:pPr>
      <w:r w:rsidRPr="005E06B0">
        <w:rPr>
          <w:rFonts w:ascii="Arial Narrow" w:hAnsi="Arial Narrow" w:cs="Arial"/>
          <w:color w:val="000000" w:themeColor="text1"/>
          <w:sz w:val="22"/>
          <w:szCs w:val="22"/>
        </w:rPr>
        <w:t xml:space="preserve">Odbiorcami projektów, z wyłączeniem projektów wieloletnich, </w:t>
      </w:r>
      <w:r>
        <w:rPr>
          <w:rFonts w:ascii="Arial Narrow" w:hAnsi="Arial Narrow" w:cs="Arial"/>
          <w:color w:val="000000" w:themeColor="text1"/>
          <w:sz w:val="22"/>
          <w:szCs w:val="22"/>
        </w:rPr>
        <w:t>z</w:t>
      </w:r>
      <w:r w:rsidRPr="005E06B0">
        <w:rPr>
          <w:rFonts w:ascii="Arial Narrow" w:hAnsi="Arial Narrow" w:cs="Arial"/>
          <w:color w:val="000000" w:themeColor="text1"/>
          <w:sz w:val="22"/>
          <w:szCs w:val="22"/>
        </w:rPr>
        <w:t>realizowanych przy udziale środków Powiatu Wołomińskiego</w:t>
      </w:r>
      <w:r>
        <w:rPr>
          <w:rFonts w:ascii="Arial Narrow" w:hAnsi="Arial Narrow" w:cs="Arial"/>
          <w:color w:val="000000" w:themeColor="text1"/>
          <w:sz w:val="22"/>
          <w:szCs w:val="22"/>
        </w:rPr>
        <w:t>,</w:t>
      </w:r>
      <w:r w:rsidRPr="005E06B0">
        <w:rPr>
          <w:rFonts w:ascii="Arial Narrow" w:hAnsi="Arial Narrow" w:cs="Arial"/>
          <w:color w:val="000000" w:themeColor="text1"/>
          <w:sz w:val="22"/>
          <w:szCs w:val="22"/>
        </w:rPr>
        <w:t xml:space="preserve"> było bezpośrednio około 49.500 osób, zaś </w:t>
      </w:r>
      <w:r>
        <w:rPr>
          <w:rFonts w:ascii="Arial Narrow" w:hAnsi="Arial Narrow" w:cs="Arial"/>
          <w:color w:val="000000" w:themeColor="text1"/>
          <w:sz w:val="22"/>
          <w:szCs w:val="22"/>
        </w:rPr>
        <w:t>działania wspierało</w:t>
      </w:r>
      <w:r w:rsidRPr="005E06B0">
        <w:rPr>
          <w:rFonts w:ascii="Arial Narrow" w:hAnsi="Arial Narrow" w:cs="Arial"/>
          <w:color w:val="000000" w:themeColor="text1"/>
          <w:sz w:val="22"/>
          <w:szCs w:val="22"/>
        </w:rPr>
        <w:t xml:space="preserve"> 442 wolontariuszy.</w:t>
      </w:r>
    </w:p>
    <w:p w:rsidR="00224C5A" w:rsidRPr="005E06B0" w:rsidRDefault="00224C5A" w:rsidP="00224C5A">
      <w:pPr>
        <w:ind w:left="3"/>
        <w:jc w:val="both"/>
        <w:rPr>
          <w:rFonts w:ascii="Arial Narrow" w:hAnsi="Arial Narrow" w:cs="Arial"/>
          <w:color w:val="000000" w:themeColor="text1"/>
          <w:sz w:val="22"/>
          <w:szCs w:val="22"/>
        </w:rPr>
      </w:pPr>
      <w:r w:rsidRPr="005E06B0">
        <w:rPr>
          <w:rFonts w:ascii="Arial Narrow" w:hAnsi="Arial Narrow" w:cs="Arial"/>
          <w:color w:val="000000" w:themeColor="text1"/>
          <w:sz w:val="22"/>
          <w:szCs w:val="22"/>
        </w:rPr>
        <w:t xml:space="preserve">Ponadto organizacje pozarządowe zaangażowały w realizację zadań publicznych ogółem około 1.650.000,00 zł, wartość pracy 442 wolontariuszy wyceniono na około 412.000,00 zł. </w:t>
      </w:r>
    </w:p>
    <w:p w:rsidR="00344A3B" w:rsidRDefault="00344A3B" w:rsidP="005E06B0">
      <w:pPr>
        <w:jc w:val="both"/>
        <w:rPr>
          <w:rFonts w:ascii="Arial Narrow" w:hAnsi="Arial Narrow" w:cs="Arial"/>
          <w:color w:val="FF0000"/>
          <w:sz w:val="22"/>
          <w:szCs w:val="22"/>
        </w:rPr>
      </w:pPr>
    </w:p>
    <w:p w:rsidR="00C21E80" w:rsidRDefault="00530501" w:rsidP="005E06B0">
      <w:pPr>
        <w:jc w:val="both"/>
        <w:rPr>
          <w:rFonts w:ascii="Arial Narrow" w:hAnsi="Arial Narrow" w:cs="Arial"/>
          <w:color w:val="FF0000"/>
          <w:sz w:val="22"/>
          <w:szCs w:val="22"/>
        </w:rPr>
      </w:pPr>
      <w:r>
        <w:rPr>
          <w:rFonts w:ascii="Arial Narrow" w:hAnsi="Arial Narrow" w:cs="Arial"/>
          <w:noProof/>
          <w:color w:val="FF0000"/>
          <w:sz w:val="22"/>
          <w:szCs w:val="22"/>
        </w:rPr>
        <w:lastRenderedPageBreak/>
        <w:drawing>
          <wp:inline distT="0" distB="0" distL="0" distR="0" wp14:anchorId="242EC14A" wp14:editId="30B9FD2A">
            <wp:extent cx="6141720" cy="314706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4C5A" w:rsidRPr="005E06B0" w:rsidRDefault="00224C5A" w:rsidP="00224C5A">
      <w:pPr>
        <w:ind w:left="3"/>
        <w:jc w:val="both"/>
        <w:rPr>
          <w:rFonts w:ascii="Arial Narrow" w:hAnsi="Arial Narrow" w:cs="Arial"/>
          <w:color w:val="000000" w:themeColor="text1"/>
          <w:sz w:val="22"/>
          <w:szCs w:val="22"/>
        </w:rPr>
      </w:pPr>
      <w:r w:rsidRPr="005E06B0">
        <w:rPr>
          <w:rFonts w:ascii="Arial Narrow" w:hAnsi="Arial Narrow" w:cs="Arial"/>
          <w:color w:val="000000" w:themeColor="text1"/>
          <w:sz w:val="22"/>
          <w:szCs w:val="22"/>
        </w:rPr>
        <w:t xml:space="preserve">W ramach </w:t>
      </w:r>
      <w:r>
        <w:rPr>
          <w:rFonts w:ascii="Arial Narrow" w:hAnsi="Arial Narrow" w:cs="Arial"/>
          <w:color w:val="000000" w:themeColor="text1"/>
          <w:sz w:val="22"/>
          <w:szCs w:val="22"/>
        </w:rPr>
        <w:t>zadań zrealizowanych na podstawie rocznych programów współpracy część nie była kierowana bezpośrednio do konkretnej grupy odbiorców, w szczególności</w:t>
      </w:r>
      <w:r w:rsidRPr="005E06B0">
        <w:rPr>
          <w:rFonts w:ascii="Arial Narrow" w:hAnsi="Arial Narrow" w:cs="Arial"/>
          <w:color w:val="000000" w:themeColor="text1"/>
          <w:sz w:val="22"/>
          <w:szCs w:val="22"/>
        </w:rPr>
        <w:t>:</w:t>
      </w:r>
    </w:p>
    <w:p w:rsidR="00224C5A" w:rsidRDefault="00224C5A" w:rsidP="00224C5A">
      <w:pPr>
        <w:pStyle w:val="Akapitzlist"/>
        <w:numPr>
          <w:ilvl w:val="0"/>
          <w:numId w:val="23"/>
        </w:numPr>
        <w:ind w:left="360"/>
        <w:jc w:val="both"/>
        <w:rPr>
          <w:rFonts w:ascii="Arial Narrow" w:hAnsi="Arial Narrow" w:cs="Arial"/>
          <w:color w:val="000000" w:themeColor="text1"/>
          <w:sz w:val="22"/>
          <w:szCs w:val="22"/>
        </w:rPr>
      </w:pPr>
      <w:r w:rsidRPr="00153967">
        <w:rPr>
          <w:rFonts w:ascii="Arial Narrow" w:hAnsi="Arial Narrow" w:cs="Arial"/>
          <w:color w:val="000000" w:themeColor="text1"/>
          <w:sz w:val="22"/>
          <w:szCs w:val="22"/>
        </w:rPr>
        <w:t xml:space="preserve">utworzono i prowadzono portal turystyczny </w:t>
      </w:r>
      <w:hyperlink r:id="rId13" w:history="1">
        <w:r w:rsidRPr="00153967">
          <w:rPr>
            <w:rStyle w:val="Hipercze"/>
            <w:rFonts w:ascii="Arial Narrow" w:hAnsi="Arial Narrow" w:cs="Arial"/>
            <w:sz w:val="22"/>
            <w:szCs w:val="22"/>
          </w:rPr>
          <w:t>www.wyprawaznaturaikultura.pl</w:t>
        </w:r>
      </w:hyperlink>
      <w:r>
        <w:rPr>
          <w:rFonts w:ascii="Arial Narrow" w:hAnsi="Arial Narrow" w:cs="Arial"/>
          <w:color w:val="000000" w:themeColor="text1"/>
          <w:sz w:val="22"/>
          <w:szCs w:val="22"/>
        </w:rPr>
        <w:t>,</w:t>
      </w:r>
    </w:p>
    <w:p w:rsidR="00224C5A" w:rsidRDefault="00224C5A" w:rsidP="00224C5A">
      <w:pPr>
        <w:pStyle w:val="Akapitzlist"/>
        <w:numPr>
          <w:ilvl w:val="0"/>
          <w:numId w:val="23"/>
        </w:numPr>
        <w:ind w:left="360"/>
        <w:jc w:val="both"/>
        <w:rPr>
          <w:rFonts w:ascii="Arial Narrow" w:hAnsi="Arial Narrow" w:cs="Arial"/>
          <w:color w:val="000000" w:themeColor="text1"/>
          <w:sz w:val="22"/>
          <w:szCs w:val="22"/>
        </w:rPr>
      </w:pPr>
      <w:r w:rsidRPr="00153967">
        <w:rPr>
          <w:rFonts w:ascii="Arial Narrow" w:hAnsi="Arial Narrow" w:cs="Arial"/>
          <w:color w:val="000000" w:themeColor="text1"/>
          <w:sz w:val="22"/>
          <w:szCs w:val="22"/>
        </w:rPr>
        <w:t>powstał</w:t>
      </w:r>
      <w:r>
        <w:rPr>
          <w:rFonts w:ascii="Arial Narrow" w:hAnsi="Arial Narrow" w:cs="Arial"/>
          <w:color w:val="000000" w:themeColor="text1"/>
          <w:sz w:val="22"/>
          <w:szCs w:val="22"/>
        </w:rPr>
        <w:t>a</w:t>
      </w:r>
      <w:r w:rsidRPr="00153967">
        <w:rPr>
          <w:rFonts w:ascii="Arial Narrow" w:hAnsi="Arial Narrow" w:cs="Arial"/>
          <w:color w:val="000000" w:themeColor="text1"/>
          <w:sz w:val="22"/>
          <w:szCs w:val="22"/>
        </w:rPr>
        <w:t xml:space="preserve"> „Koncepcja utworzenia i organizacji powiatowej sieci poradnictwa rodzinnego w gminach na terenie powiatu wołomińskiego z wykorzystaniem niezależnej bazy lokalowej”, </w:t>
      </w:r>
    </w:p>
    <w:p w:rsidR="00224C5A" w:rsidRDefault="00224C5A" w:rsidP="00224C5A">
      <w:pPr>
        <w:pStyle w:val="Akapitzlist"/>
        <w:numPr>
          <w:ilvl w:val="0"/>
          <w:numId w:val="23"/>
        </w:numPr>
        <w:ind w:left="360"/>
        <w:jc w:val="both"/>
        <w:rPr>
          <w:rFonts w:ascii="Arial Narrow" w:hAnsi="Arial Narrow" w:cs="Arial"/>
          <w:color w:val="000000" w:themeColor="text1"/>
          <w:sz w:val="22"/>
          <w:szCs w:val="22"/>
        </w:rPr>
      </w:pPr>
      <w:r w:rsidRPr="00153967">
        <w:rPr>
          <w:rFonts w:ascii="Arial Narrow" w:hAnsi="Arial Narrow" w:cs="Arial"/>
          <w:color w:val="000000" w:themeColor="text1"/>
          <w:sz w:val="22"/>
          <w:szCs w:val="22"/>
        </w:rPr>
        <w:t xml:space="preserve">wydano 300 publikacji w ramach projektu „Vademecum czyli chodź za mną”, </w:t>
      </w:r>
    </w:p>
    <w:p w:rsidR="00224C5A" w:rsidRDefault="00224C5A" w:rsidP="00224C5A">
      <w:pPr>
        <w:pStyle w:val="Akapitzlist"/>
        <w:numPr>
          <w:ilvl w:val="0"/>
          <w:numId w:val="23"/>
        </w:numPr>
        <w:ind w:left="36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powstała </w:t>
      </w:r>
      <w:r w:rsidRPr="00153967">
        <w:rPr>
          <w:rFonts w:ascii="Arial Narrow" w:hAnsi="Arial Narrow" w:cs="Arial"/>
          <w:color w:val="000000" w:themeColor="text1"/>
          <w:sz w:val="22"/>
          <w:szCs w:val="22"/>
        </w:rPr>
        <w:t>płyt</w:t>
      </w:r>
      <w:r>
        <w:rPr>
          <w:rFonts w:ascii="Arial Narrow" w:hAnsi="Arial Narrow" w:cs="Arial"/>
          <w:color w:val="000000" w:themeColor="text1"/>
          <w:sz w:val="22"/>
          <w:szCs w:val="22"/>
        </w:rPr>
        <w:t>a</w:t>
      </w:r>
      <w:r w:rsidRPr="00153967">
        <w:rPr>
          <w:rFonts w:ascii="Arial Narrow" w:hAnsi="Arial Narrow" w:cs="Arial"/>
          <w:color w:val="000000" w:themeColor="text1"/>
          <w:sz w:val="22"/>
          <w:szCs w:val="22"/>
        </w:rPr>
        <w:t xml:space="preserve"> z filmem prezentującym zasoby archiwalne Izby Muzealnej Wodiczków w Wołominie</w:t>
      </w:r>
      <w:r>
        <w:rPr>
          <w:rFonts w:ascii="Arial Narrow" w:hAnsi="Arial Narrow" w:cs="Arial"/>
          <w:color w:val="000000" w:themeColor="text1"/>
          <w:sz w:val="22"/>
          <w:szCs w:val="22"/>
        </w:rPr>
        <w:t>,</w:t>
      </w:r>
    </w:p>
    <w:p w:rsidR="00224C5A" w:rsidRPr="00153967" w:rsidRDefault="00224C5A" w:rsidP="00224C5A">
      <w:pPr>
        <w:pStyle w:val="Akapitzlist"/>
        <w:numPr>
          <w:ilvl w:val="0"/>
          <w:numId w:val="23"/>
        </w:numPr>
        <w:ind w:left="360"/>
        <w:jc w:val="both"/>
        <w:rPr>
          <w:rFonts w:ascii="Arial Narrow" w:hAnsi="Arial Narrow" w:cs="Arial"/>
          <w:color w:val="000000" w:themeColor="text1"/>
          <w:sz w:val="22"/>
          <w:szCs w:val="22"/>
        </w:rPr>
      </w:pPr>
      <w:r>
        <w:rPr>
          <w:rFonts w:ascii="Arial Narrow" w:hAnsi="Arial Narrow" w:cs="Arial"/>
          <w:color w:val="000000" w:themeColor="text1"/>
          <w:sz w:val="22"/>
          <w:szCs w:val="22"/>
        </w:rPr>
        <w:t>wydano</w:t>
      </w:r>
      <w:r w:rsidRPr="00153967">
        <w:rPr>
          <w:rFonts w:ascii="Arial Narrow" w:hAnsi="Arial Narrow" w:cs="Arial"/>
          <w:color w:val="000000" w:themeColor="text1"/>
          <w:sz w:val="22"/>
          <w:szCs w:val="22"/>
        </w:rPr>
        <w:t xml:space="preserve"> książk</w:t>
      </w:r>
      <w:r>
        <w:rPr>
          <w:rFonts w:ascii="Arial Narrow" w:hAnsi="Arial Narrow" w:cs="Arial"/>
          <w:color w:val="000000" w:themeColor="text1"/>
          <w:sz w:val="22"/>
          <w:szCs w:val="22"/>
        </w:rPr>
        <w:t>ę</w:t>
      </w:r>
      <w:r w:rsidRPr="00153967">
        <w:rPr>
          <w:rFonts w:ascii="Arial Narrow" w:hAnsi="Arial Narrow" w:cs="Arial"/>
          <w:color w:val="000000" w:themeColor="text1"/>
          <w:sz w:val="22"/>
          <w:szCs w:val="22"/>
        </w:rPr>
        <w:t xml:space="preserve"> „Szlak bojowy 88 pp. Strzelców Wileńskich w walkach o Radzymin w sierpniu 1920 r. na trasie Marki – Radzymin”</w:t>
      </w:r>
      <w:r w:rsidR="00084C77">
        <w:rPr>
          <w:rFonts w:ascii="Arial Narrow" w:hAnsi="Arial Narrow" w:cs="Arial"/>
          <w:color w:val="000000" w:themeColor="text1"/>
          <w:sz w:val="22"/>
          <w:szCs w:val="22"/>
        </w:rPr>
        <w:t>,</w:t>
      </w:r>
      <w:r w:rsidRPr="00153967">
        <w:rPr>
          <w:rFonts w:ascii="Arial Narrow" w:hAnsi="Arial Narrow" w:cs="Arial"/>
          <w:color w:val="000000" w:themeColor="text1"/>
          <w:sz w:val="22"/>
          <w:szCs w:val="22"/>
        </w:rPr>
        <w:t xml:space="preserve"> </w:t>
      </w:r>
    </w:p>
    <w:p w:rsidR="00224C5A" w:rsidRPr="00153967" w:rsidRDefault="00224C5A" w:rsidP="00224C5A">
      <w:pPr>
        <w:pStyle w:val="Akapitzlist"/>
        <w:numPr>
          <w:ilvl w:val="0"/>
          <w:numId w:val="23"/>
        </w:numPr>
        <w:ind w:left="360"/>
        <w:jc w:val="both"/>
        <w:rPr>
          <w:rFonts w:ascii="Arial Narrow" w:hAnsi="Arial Narrow" w:cs="Arial"/>
          <w:color w:val="000000" w:themeColor="text1"/>
          <w:sz w:val="22"/>
          <w:szCs w:val="22"/>
        </w:rPr>
      </w:pPr>
      <w:r w:rsidRPr="00153967">
        <w:rPr>
          <w:rFonts w:ascii="Arial Narrow" w:hAnsi="Arial Narrow" w:cs="Arial"/>
          <w:color w:val="000000" w:themeColor="text1"/>
          <w:sz w:val="22"/>
          <w:szCs w:val="22"/>
        </w:rPr>
        <w:t xml:space="preserve">powstał „Przewodnik turystyczny – Szlak Rzeczpospolitej Norwidowskiej i Cypriana Norwida” – wydrukowano </w:t>
      </w:r>
      <w:r w:rsidRPr="00153967">
        <w:rPr>
          <w:rFonts w:ascii="Arial Narrow" w:hAnsi="Arial Narrow" w:cs="Arial"/>
          <w:color w:val="000000" w:themeColor="text1"/>
          <w:sz w:val="22"/>
          <w:szCs w:val="22"/>
        </w:rPr>
        <w:br/>
        <w:t xml:space="preserve">w 5.000 egz., </w:t>
      </w:r>
    </w:p>
    <w:p w:rsidR="00224C5A" w:rsidRPr="00153967" w:rsidRDefault="00224C5A" w:rsidP="00224C5A">
      <w:pPr>
        <w:pStyle w:val="Akapitzlist"/>
        <w:numPr>
          <w:ilvl w:val="0"/>
          <w:numId w:val="23"/>
        </w:numPr>
        <w:ind w:left="360"/>
        <w:jc w:val="both"/>
        <w:rPr>
          <w:rFonts w:ascii="Arial Narrow" w:hAnsi="Arial Narrow" w:cs="Arial"/>
          <w:color w:val="000000" w:themeColor="text1"/>
          <w:sz w:val="22"/>
          <w:szCs w:val="22"/>
        </w:rPr>
      </w:pPr>
      <w:r w:rsidRPr="00153967">
        <w:rPr>
          <w:rFonts w:ascii="Arial Narrow" w:hAnsi="Arial Narrow" w:cs="Arial"/>
          <w:color w:val="000000" w:themeColor="text1"/>
          <w:sz w:val="22"/>
          <w:szCs w:val="22"/>
        </w:rPr>
        <w:t xml:space="preserve">powstała płyta „NADZWYCZAJNE MIEJSCA POWIATU WOŁOMIŃSKIEGO – Muzyczne filmy promujące powiat </w:t>
      </w:r>
      <w:r>
        <w:rPr>
          <w:rFonts w:ascii="Arial Narrow" w:hAnsi="Arial Narrow" w:cs="Arial"/>
          <w:color w:val="000000" w:themeColor="text1"/>
          <w:sz w:val="22"/>
          <w:szCs w:val="22"/>
        </w:rPr>
        <w:br/>
      </w:r>
      <w:r w:rsidRPr="00153967">
        <w:rPr>
          <w:rFonts w:ascii="Arial Narrow" w:hAnsi="Arial Narrow" w:cs="Arial"/>
          <w:color w:val="000000" w:themeColor="text1"/>
          <w:sz w:val="22"/>
          <w:szCs w:val="22"/>
        </w:rPr>
        <w:t>w Polsce i na świecie”</w:t>
      </w:r>
      <w:r>
        <w:rPr>
          <w:rFonts w:ascii="Arial Narrow" w:hAnsi="Arial Narrow" w:cs="Arial"/>
          <w:color w:val="000000" w:themeColor="text1"/>
          <w:sz w:val="22"/>
          <w:szCs w:val="22"/>
        </w:rPr>
        <w:t>,</w:t>
      </w:r>
      <w:r w:rsidRPr="00153967">
        <w:rPr>
          <w:rFonts w:ascii="Arial Narrow" w:hAnsi="Arial Narrow" w:cs="Arial"/>
          <w:color w:val="000000" w:themeColor="text1"/>
          <w:sz w:val="22"/>
          <w:szCs w:val="22"/>
        </w:rPr>
        <w:t xml:space="preserve"> </w:t>
      </w:r>
    </w:p>
    <w:p w:rsidR="00224C5A" w:rsidRPr="00153967" w:rsidRDefault="00224C5A" w:rsidP="00224C5A">
      <w:pPr>
        <w:pStyle w:val="Akapitzlist"/>
        <w:numPr>
          <w:ilvl w:val="0"/>
          <w:numId w:val="23"/>
        </w:numPr>
        <w:ind w:left="360"/>
        <w:jc w:val="both"/>
        <w:rPr>
          <w:rFonts w:ascii="Arial Narrow" w:hAnsi="Arial Narrow" w:cs="Arial"/>
          <w:color w:val="000000" w:themeColor="text1"/>
          <w:sz w:val="22"/>
          <w:szCs w:val="22"/>
        </w:rPr>
      </w:pPr>
      <w:r w:rsidRPr="00153967">
        <w:rPr>
          <w:rFonts w:ascii="Arial Narrow" w:hAnsi="Arial Narrow"/>
          <w:color w:val="000000"/>
          <w:sz w:val="22"/>
          <w:szCs w:val="22"/>
        </w:rPr>
        <w:t xml:space="preserve">tworzono w kilku etapach Ewidencję kapliczek, figur i krzyży przydrożnych w powiecie wołomińskim, </w:t>
      </w:r>
    </w:p>
    <w:p w:rsidR="00224C5A" w:rsidRDefault="00224C5A" w:rsidP="00224C5A">
      <w:pPr>
        <w:pStyle w:val="Akapitzlist"/>
        <w:numPr>
          <w:ilvl w:val="0"/>
          <w:numId w:val="23"/>
        </w:numPr>
        <w:ind w:left="360"/>
        <w:jc w:val="both"/>
        <w:rPr>
          <w:rFonts w:ascii="Arial Narrow" w:hAnsi="Arial Narrow" w:cs="Arial"/>
          <w:color w:val="000000" w:themeColor="text1"/>
          <w:sz w:val="22"/>
          <w:szCs w:val="22"/>
        </w:rPr>
      </w:pPr>
      <w:r w:rsidRPr="00153967">
        <w:rPr>
          <w:rFonts w:ascii="Arial Narrow" w:hAnsi="Arial Narrow" w:cs="Arial"/>
          <w:color w:val="000000" w:themeColor="text1"/>
          <w:sz w:val="22"/>
          <w:szCs w:val="22"/>
        </w:rPr>
        <w:t>wydrukowano w liczbie 900 szt. publikację „Święci w niebie i na ziemi. Mała architektura sakralna w gminach powiatu wołomińskiego”</w:t>
      </w:r>
      <w:r>
        <w:rPr>
          <w:rFonts w:ascii="Arial Narrow" w:hAnsi="Arial Narrow" w:cs="Arial"/>
          <w:color w:val="000000" w:themeColor="text1"/>
          <w:sz w:val="22"/>
          <w:szCs w:val="22"/>
        </w:rPr>
        <w:t>,</w:t>
      </w:r>
    </w:p>
    <w:p w:rsidR="00224C5A" w:rsidRDefault="00224C5A" w:rsidP="00224C5A">
      <w:pPr>
        <w:pStyle w:val="Akapitzlist"/>
        <w:numPr>
          <w:ilvl w:val="0"/>
          <w:numId w:val="23"/>
        </w:numPr>
        <w:ind w:left="360"/>
        <w:jc w:val="both"/>
        <w:rPr>
          <w:rFonts w:ascii="Arial Narrow" w:hAnsi="Arial Narrow" w:cs="Arial"/>
          <w:color w:val="000000" w:themeColor="text1"/>
          <w:sz w:val="22"/>
          <w:szCs w:val="22"/>
        </w:rPr>
      </w:pPr>
      <w:r w:rsidRPr="00153967">
        <w:rPr>
          <w:rFonts w:ascii="Arial Narrow" w:hAnsi="Arial Narrow" w:cs="Arial"/>
          <w:color w:val="000000" w:themeColor="text1"/>
          <w:sz w:val="22"/>
          <w:szCs w:val="22"/>
        </w:rPr>
        <w:t>powstał folder „Wodiczkowie” – 250 egz. publikacji o zbiorach muzealnych Izby Muzealnej Wodiczków w Wołominie</w:t>
      </w:r>
      <w:r>
        <w:rPr>
          <w:rFonts w:ascii="Arial Narrow" w:hAnsi="Arial Narrow" w:cs="Arial"/>
          <w:color w:val="000000" w:themeColor="text1"/>
          <w:sz w:val="22"/>
          <w:szCs w:val="22"/>
        </w:rPr>
        <w:t>.</w:t>
      </w:r>
      <w:r w:rsidRPr="00153967">
        <w:rPr>
          <w:rFonts w:ascii="Arial Narrow" w:hAnsi="Arial Narrow" w:cs="Arial"/>
          <w:color w:val="000000" w:themeColor="text1"/>
          <w:sz w:val="22"/>
          <w:szCs w:val="22"/>
        </w:rPr>
        <w:t xml:space="preserve"> </w:t>
      </w:r>
    </w:p>
    <w:p w:rsidR="005E06B0" w:rsidRPr="00C3539C" w:rsidRDefault="005E06B0" w:rsidP="005E06B0">
      <w:pPr>
        <w:jc w:val="both"/>
        <w:rPr>
          <w:rFonts w:ascii="Arial Narrow" w:hAnsi="Arial Narrow" w:cs="Arial"/>
          <w:color w:val="000000" w:themeColor="text1"/>
          <w:sz w:val="22"/>
          <w:szCs w:val="22"/>
        </w:rPr>
      </w:pPr>
    </w:p>
    <w:p w:rsidR="00224C5A" w:rsidRPr="00224C5A" w:rsidRDefault="00224C5A" w:rsidP="00224C5A">
      <w:pPr>
        <w:ind w:left="567" w:hanging="567"/>
        <w:rPr>
          <w:color w:val="000000" w:themeColor="text1"/>
        </w:rPr>
      </w:pPr>
      <w:r w:rsidRPr="00224C5A">
        <w:rPr>
          <w:rFonts w:ascii="Arial Narrow" w:hAnsi="Arial Narrow" w:cs="Arial"/>
          <w:b/>
          <w:color w:val="000000" w:themeColor="text1"/>
          <w:sz w:val="22"/>
          <w:szCs w:val="22"/>
        </w:rPr>
        <w:t xml:space="preserve">1.2. </w:t>
      </w:r>
      <w:r w:rsidRPr="00224C5A">
        <w:rPr>
          <w:rFonts w:ascii="Arial Narrow" w:hAnsi="Arial Narrow" w:cs="Arial"/>
          <w:b/>
          <w:color w:val="000000" w:themeColor="text1"/>
          <w:sz w:val="22"/>
          <w:szCs w:val="22"/>
        </w:rPr>
        <w:tab/>
        <w:t xml:space="preserve">Umowy wieloletnie </w:t>
      </w:r>
    </w:p>
    <w:p w:rsidR="00224C5A" w:rsidRPr="00224C5A" w:rsidRDefault="00224C5A" w:rsidP="00224C5A">
      <w:pPr>
        <w:jc w:val="both"/>
        <w:rPr>
          <w:rFonts w:ascii="Arial Narrow" w:hAnsi="Arial Narrow" w:cs="Arial"/>
          <w:b/>
          <w:bCs/>
          <w:color w:val="000000" w:themeColor="text1"/>
          <w:sz w:val="22"/>
          <w:szCs w:val="22"/>
        </w:rPr>
      </w:pPr>
    </w:p>
    <w:p w:rsidR="00224C5A" w:rsidRPr="00224C5A" w:rsidRDefault="00224C5A" w:rsidP="00224C5A">
      <w:pPr>
        <w:jc w:val="both"/>
        <w:rPr>
          <w:rFonts w:ascii="Arial Narrow" w:hAnsi="Arial Narrow" w:cs="Arial"/>
          <w:color w:val="000000" w:themeColor="text1"/>
          <w:sz w:val="22"/>
          <w:szCs w:val="22"/>
        </w:rPr>
      </w:pPr>
      <w:r w:rsidRPr="00224C5A">
        <w:rPr>
          <w:rFonts w:ascii="Arial Narrow" w:hAnsi="Arial Narrow" w:cs="Arial"/>
          <w:color w:val="000000" w:themeColor="text1"/>
          <w:sz w:val="22"/>
          <w:szCs w:val="22"/>
        </w:rPr>
        <w:t xml:space="preserve">Przyjęcie Wieloletniego programu współpracy pozwoliło na zawieranie umów wieloletnich – w wyniku rozstrzygnięcia otwartych konkursów ofert na realizację zadań publicznych: </w:t>
      </w:r>
    </w:p>
    <w:p w:rsidR="005A1BB1" w:rsidRPr="00C3539C" w:rsidRDefault="005A1BB1" w:rsidP="000470FE">
      <w:pPr>
        <w:jc w:val="both"/>
        <w:rPr>
          <w:rFonts w:ascii="Arial Narrow" w:hAnsi="Arial Narrow" w:cs="Arial"/>
          <w:b/>
          <w:bCs/>
          <w:color w:val="000000" w:themeColor="text1"/>
          <w:sz w:val="22"/>
          <w:szCs w:val="22"/>
        </w:rPr>
      </w:pPr>
    </w:p>
    <w:p w:rsidR="00224C5A" w:rsidRPr="00224C5A" w:rsidRDefault="00224C5A" w:rsidP="002A6487">
      <w:pPr>
        <w:ind w:left="567"/>
        <w:jc w:val="both"/>
        <w:rPr>
          <w:rFonts w:ascii="Arial Narrow" w:hAnsi="Arial Narrow" w:cs="Arial"/>
          <w:b/>
          <w:bCs/>
          <w:color w:val="000000" w:themeColor="text1"/>
          <w:sz w:val="22"/>
          <w:szCs w:val="22"/>
        </w:rPr>
      </w:pPr>
      <w:r w:rsidRPr="00224C5A">
        <w:rPr>
          <w:rFonts w:ascii="Arial Narrow" w:hAnsi="Arial Narrow" w:cs="Arial"/>
          <w:b/>
          <w:bCs/>
          <w:color w:val="000000" w:themeColor="text1"/>
          <w:sz w:val="22"/>
          <w:szCs w:val="22"/>
        </w:rPr>
        <w:t>Środowiskowe Domy Samopomocy</w:t>
      </w:r>
    </w:p>
    <w:p w:rsidR="00224C5A" w:rsidRPr="00224C5A" w:rsidRDefault="00224C5A" w:rsidP="00224C5A">
      <w:pPr>
        <w:jc w:val="both"/>
        <w:rPr>
          <w:rFonts w:ascii="Arial Narrow" w:hAnsi="Arial Narrow"/>
          <w:color w:val="000000" w:themeColor="text1"/>
          <w:sz w:val="22"/>
          <w:szCs w:val="22"/>
        </w:rPr>
      </w:pPr>
      <w:bookmarkStart w:id="2" w:name="_Hlk37325208"/>
      <w:r w:rsidRPr="00224C5A">
        <w:rPr>
          <w:rFonts w:ascii="Arial Narrow" w:hAnsi="Arial Narrow"/>
          <w:color w:val="000000" w:themeColor="text1"/>
          <w:sz w:val="22"/>
          <w:szCs w:val="22"/>
        </w:rPr>
        <w:t>z zakresu pomoc społeczna na „Prowadzenie dziennego środowiskowego domu samopomocy dla 25 osób upośledzonych umysłowo na terenie miasta/gminy Radzymin oraz miasta/gminy Ząbki” podpisano</w:t>
      </w:r>
      <w:r w:rsidR="00BB3A2C">
        <w:rPr>
          <w:rFonts w:ascii="Arial Narrow" w:hAnsi="Arial Narrow"/>
          <w:color w:val="000000" w:themeColor="text1"/>
          <w:sz w:val="22"/>
          <w:szCs w:val="22"/>
        </w:rPr>
        <w:t xml:space="preserve"> na lata 2016 – 2019 </w:t>
      </w:r>
      <w:r w:rsidRPr="00224C5A">
        <w:rPr>
          <w:rFonts w:ascii="Arial Narrow" w:hAnsi="Arial Narrow"/>
          <w:color w:val="000000" w:themeColor="text1"/>
          <w:sz w:val="22"/>
          <w:szCs w:val="22"/>
        </w:rPr>
        <w:t xml:space="preserve"> umowy:</w:t>
      </w:r>
    </w:p>
    <w:p w:rsidR="00224C5A" w:rsidRPr="00224C5A" w:rsidRDefault="00224C5A" w:rsidP="00224C5A">
      <w:pPr>
        <w:numPr>
          <w:ilvl w:val="0"/>
          <w:numId w:val="24"/>
        </w:numPr>
        <w:ind w:left="360"/>
        <w:jc w:val="both"/>
        <w:rPr>
          <w:color w:val="000000" w:themeColor="text1"/>
        </w:rPr>
      </w:pPr>
      <w:r w:rsidRPr="00224C5A">
        <w:rPr>
          <w:rFonts w:ascii="Arial Narrow" w:hAnsi="Arial Narrow"/>
          <w:color w:val="000000" w:themeColor="text1"/>
          <w:sz w:val="22"/>
          <w:szCs w:val="22"/>
        </w:rPr>
        <w:t>z CARITAS Diecezji Warszawsko-Praskiej z Warszawy na prowadzenie</w:t>
      </w:r>
      <w:r w:rsidR="00BB3A2C">
        <w:rPr>
          <w:rFonts w:ascii="Arial Narrow" w:hAnsi="Arial Narrow"/>
          <w:color w:val="000000" w:themeColor="text1"/>
          <w:sz w:val="22"/>
          <w:szCs w:val="22"/>
        </w:rPr>
        <w:t xml:space="preserve"> placówki</w:t>
      </w:r>
      <w:r w:rsidRPr="00224C5A">
        <w:rPr>
          <w:rFonts w:ascii="Arial Narrow" w:hAnsi="Arial Narrow"/>
          <w:color w:val="000000" w:themeColor="text1"/>
          <w:sz w:val="22"/>
          <w:szCs w:val="22"/>
        </w:rPr>
        <w:t xml:space="preserve"> w Radzyminie,</w:t>
      </w:r>
    </w:p>
    <w:p w:rsidR="00224C5A" w:rsidRPr="00224C5A" w:rsidRDefault="00224C5A" w:rsidP="00224C5A">
      <w:pPr>
        <w:numPr>
          <w:ilvl w:val="0"/>
          <w:numId w:val="24"/>
        </w:numPr>
        <w:ind w:left="360"/>
        <w:jc w:val="both"/>
        <w:rPr>
          <w:color w:val="000000" w:themeColor="text1"/>
        </w:rPr>
      </w:pPr>
      <w:r w:rsidRPr="00224C5A">
        <w:rPr>
          <w:rFonts w:ascii="Arial Narrow" w:hAnsi="Arial Narrow"/>
          <w:color w:val="000000" w:themeColor="text1"/>
          <w:sz w:val="22"/>
          <w:szCs w:val="22"/>
        </w:rPr>
        <w:t xml:space="preserve">z Kołem Pomocy Dzieciom i Młodzieży Niepełnosprawnej Towarzystwa Przyjaciół Dzieci z siedzibą w Ząbkach na prowadzenie </w:t>
      </w:r>
      <w:r w:rsidR="00BB3A2C">
        <w:rPr>
          <w:rFonts w:ascii="Arial Narrow" w:hAnsi="Arial Narrow"/>
          <w:color w:val="000000" w:themeColor="text1"/>
          <w:sz w:val="22"/>
          <w:szCs w:val="22"/>
        </w:rPr>
        <w:t>placówki</w:t>
      </w:r>
      <w:r w:rsidRPr="00224C5A">
        <w:rPr>
          <w:rFonts w:ascii="Arial Narrow" w:hAnsi="Arial Narrow"/>
          <w:color w:val="000000" w:themeColor="text1"/>
          <w:sz w:val="22"/>
          <w:szCs w:val="22"/>
        </w:rPr>
        <w:t xml:space="preserve"> w Ząbkach.</w:t>
      </w:r>
    </w:p>
    <w:p w:rsidR="00224C5A" w:rsidRPr="00224C5A" w:rsidRDefault="00224C5A" w:rsidP="00224C5A">
      <w:pPr>
        <w:jc w:val="both"/>
        <w:rPr>
          <w:color w:val="000000" w:themeColor="text1"/>
        </w:rPr>
      </w:pPr>
      <w:r w:rsidRPr="00224C5A">
        <w:rPr>
          <w:rFonts w:ascii="Arial Narrow" w:hAnsi="Arial Narrow" w:cs="Arial"/>
          <w:color w:val="000000" w:themeColor="text1"/>
          <w:sz w:val="22"/>
          <w:szCs w:val="22"/>
        </w:rPr>
        <w:t xml:space="preserve">Na prowadzenie </w:t>
      </w:r>
      <w:r w:rsidR="00BB3A2C">
        <w:rPr>
          <w:rFonts w:ascii="Arial Narrow" w:hAnsi="Arial Narrow" w:cs="Arial"/>
          <w:color w:val="000000" w:themeColor="text1"/>
          <w:sz w:val="22"/>
          <w:szCs w:val="22"/>
        </w:rPr>
        <w:t>Domu</w:t>
      </w:r>
      <w:r w:rsidRPr="00224C5A">
        <w:rPr>
          <w:rFonts w:ascii="Arial Narrow" w:hAnsi="Arial Narrow" w:cs="Arial"/>
          <w:color w:val="000000" w:themeColor="text1"/>
          <w:sz w:val="22"/>
          <w:szCs w:val="22"/>
        </w:rPr>
        <w:t xml:space="preserve"> w Radzyminie w okresie sprawozdawczym ze środków budżetu Państwa przeznaczono kwotę 1.814.734,00 zł, zaś TPD otrzymało na prowadzenie </w:t>
      </w:r>
      <w:r w:rsidR="00BB3A2C">
        <w:rPr>
          <w:rFonts w:ascii="Arial Narrow" w:hAnsi="Arial Narrow" w:cs="Arial"/>
          <w:color w:val="000000" w:themeColor="text1"/>
          <w:sz w:val="22"/>
          <w:szCs w:val="22"/>
        </w:rPr>
        <w:t>Domu w</w:t>
      </w:r>
      <w:r w:rsidRPr="00224C5A">
        <w:rPr>
          <w:rFonts w:ascii="Arial Narrow" w:hAnsi="Arial Narrow" w:cs="Arial"/>
          <w:color w:val="000000" w:themeColor="text1"/>
          <w:sz w:val="22"/>
          <w:szCs w:val="22"/>
        </w:rPr>
        <w:t xml:space="preserve"> Ząbk</w:t>
      </w:r>
      <w:r w:rsidR="00BB3A2C">
        <w:rPr>
          <w:rFonts w:ascii="Arial Narrow" w:hAnsi="Arial Narrow" w:cs="Arial"/>
          <w:color w:val="000000" w:themeColor="text1"/>
          <w:sz w:val="22"/>
          <w:szCs w:val="22"/>
        </w:rPr>
        <w:t>ach</w:t>
      </w:r>
      <w:r w:rsidRPr="00224C5A">
        <w:rPr>
          <w:rFonts w:ascii="Arial Narrow" w:hAnsi="Arial Narrow" w:cs="Arial"/>
          <w:color w:val="000000" w:themeColor="text1"/>
          <w:sz w:val="22"/>
          <w:szCs w:val="22"/>
        </w:rPr>
        <w:t xml:space="preserve"> </w:t>
      </w:r>
      <w:r w:rsidR="00AF52E4">
        <w:rPr>
          <w:rFonts w:ascii="Arial Narrow" w:hAnsi="Arial Narrow" w:cs="Arial"/>
          <w:color w:val="000000" w:themeColor="text1"/>
          <w:sz w:val="22"/>
          <w:szCs w:val="22"/>
        </w:rPr>
        <w:t xml:space="preserve">dotację w </w:t>
      </w:r>
      <w:r w:rsidRPr="00224C5A">
        <w:rPr>
          <w:rFonts w:ascii="Arial Narrow" w:hAnsi="Arial Narrow" w:cs="Arial"/>
          <w:color w:val="000000" w:themeColor="text1"/>
          <w:sz w:val="22"/>
          <w:szCs w:val="22"/>
        </w:rPr>
        <w:t>kwo</w:t>
      </w:r>
      <w:r w:rsidR="00AF52E4">
        <w:rPr>
          <w:rFonts w:ascii="Arial Narrow" w:hAnsi="Arial Narrow" w:cs="Arial"/>
          <w:color w:val="000000" w:themeColor="text1"/>
          <w:sz w:val="22"/>
          <w:szCs w:val="22"/>
        </w:rPr>
        <w:t>cie</w:t>
      </w:r>
      <w:r w:rsidRPr="00224C5A">
        <w:rPr>
          <w:rFonts w:ascii="Arial Narrow" w:hAnsi="Arial Narrow" w:cs="Arial"/>
          <w:color w:val="000000" w:themeColor="text1"/>
          <w:sz w:val="22"/>
          <w:szCs w:val="22"/>
        </w:rPr>
        <w:t xml:space="preserve"> 1.871.670,00 zł.</w:t>
      </w:r>
    </w:p>
    <w:p w:rsidR="00224C5A" w:rsidRPr="00224C5A" w:rsidRDefault="00224C5A" w:rsidP="00224C5A">
      <w:pPr>
        <w:jc w:val="both"/>
        <w:rPr>
          <w:color w:val="000000" w:themeColor="text1"/>
        </w:rPr>
      </w:pPr>
      <w:r w:rsidRPr="00224C5A">
        <w:rPr>
          <w:rFonts w:ascii="Arial Narrow" w:hAnsi="Arial Narrow"/>
          <w:color w:val="000000" w:themeColor="text1"/>
          <w:sz w:val="22"/>
          <w:szCs w:val="22"/>
        </w:rPr>
        <w:t xml:space="preserve">W każdym roku obowiązywania umowy w placówkach objęto opieką po 25 – 26 osób niepełnosprawnych intelektualnie, mieszkańców powiatu wołomińskiego, w tym 1 osoba korzystała z domu w przypadku absencji stałego uczestnika. </w:t>
      </w:r>
    </w:p>
    <w:bookmarkEnd w:id="2"/>
    <w:p w:rsidR="00CC79CB" w:rsidRDefault="00CC79CB" w:rsidP="000470FE">
      <w:pPr>
        <w:jc w:val="both"/>
        <w:rPr>
          <w:rFonts w:ascii="Arial Narrow" w:hAnsi="Arial Narrow" w:cs="Arial"/>
          <w:color w:val="000000" w:themeColor="text1"/>
          <w:sz w:val="22"/>
          <w:szCs w:val="22"/>
        </w:rPr>
      </w:pPr>
    </w:p>
    <w:p w:rsidR="00224C5A" w:rsidRPr="00224C5A" w:rsidRDefault="00224C5A" w:rsidP="002A6487">
      <w:pPr>
        <w:ind w:left="567"/>
        <w:jc w:val="both"/>
        <w:rPr>
          <w:b/>
          <w:bCs/>
          <w:color w:val="000000" w:themeColor="text1"/>
        </w:rPr>
      </w:pPr>
      <w:r w:rsidRPr="00224C5A">
        <w:rPr>
          <w:rFonts w:ascii="Arial Narrow" w:hAnsi="Arial Narrow" w:cs="Arial"/>
          <w:b/>
          <w:bCs/>
          <w:color w:val="000000" w:themeColor="text1"/>
          <w:sz w:val="22"/>
          <w:szCs w:val="22"/>
        </w:rPr>
        <w:lastRenderedPageBreak/>
        <w:t>Dom Samotnej Matki</w:t>
      </w:r>
    </w:p>
    <w:p w:rsidR="00224C5A" w:rsidRDefault="00224C5A" w:rsidP="00224C5A">
      <w:pPr>
        <w:jc w:val="both"/>
        <w:rPr>
          <w:rFonts w:ascii="Arial Narrow" w:hAnsi="Arial Narrow" w:cs="Arial"/>
          <w:color w:val="000000" w:themeColor="text1"/>
          <w:sz w:val="22"/>
          <w:szCs w:val="22"/>
        </w:rPr>
      </w:pPr>
      <w:bookmarkStart w:id="3" w:name="_Hlk37325220"/>
      <w:r w:rsidRPr="00224C5A">
        <w:rPr>
          <w:rFonts w:ascii="Arial Narrow" w:hAnsi="Arial Narrow" w:cs="Arial"/>
          <w:color w:val="000000" w:themeColor="text1"/>
          <w:sz w:val="22"/>
          <w:szCs w:val="22"/>
        </w:rPr>
        <w:t xml:space="preserve">z zakresu pomoc społeczna na „Prowadzenie domu samotnej matki” podpisano umowę z CARITAS Diecezji Warszawsko-Praskiej z Warszawy na prowadzenie, w okresie 1 stycznia 2016 r. – 31 grudnia 2019 r. placówki </w:t>
      </w:r>
      <w:r w:rsidRPr="00224C5A">
        <w:rPr>
          <w:rFonts w:ascii="Arial Narrow" w:hAnsi="Arial Narrow" w:cs="Arial"/>
          <w:color w:val="000000" w:themeColor="text1"/>
          <w:sz w:val="22"/>
          <w:szCs w:val="22"/>
        </w:rPr>
        <w:br/>
        <w:t xml:space="preserve">w Zielonce. Opieką w DSM objęto 52 kobiety i 84 dzieci. Zadanie dofinansowane dotacją Powiatu kwotą 480.000,00 zł, ze środków własnych CARITAS przeznaczył na prowadzenie placówki 137.865,36 zł. </w:t>
      </w:r>
    </w:p>
    <w:p w:rsidR="00224C5A" w:rsidRPr="00224C5A" w:rsidRDefault="00224C5A" w:rsidP="00224C5A">
      <w:pPr>
        <w:jc w:val="both"/>
        <w:rPr>
          <w:rFonts w:ascii="Arial Narrow" w:hAnsi="Arial Narrow" w:cs="Arial"/>
          <w:color w:val="000000" w:themeColor="text1"/>
          <w:sz w:val="22"/>
          <w:szCs w:val="22"/>
        </w:rPr>
      </w:pPr>
    </w:p>
    <w:bookmarkEnd w:id="3"/>
    <w:p w:rsidR="00224C5A" w:rsidRPr="00224C5A" w:rsidRDefault="00224C5A" w:rsidP="002A6487">
      <w:pPr>
        <w:ind w:firstLine="567"/>
        <w:jc w:val="both"/>
        <w:rPr>
          <w:rFonts w:ascii="Arial Narrow" w:hAnsi="Arial Narrow" w:cs="Arial"/>
          <w:b/>
          <w:color w:val="000000" w:themeColor="text1"/>
          <w:sz w:val="22"/>
          <w:szCs w:val="22"/>
        </w:rPr>
      </w:pPr>
      <w:r w:rsidRPr="00224C5A">
        <w:rPr>
          <w:rFonts w:ascii="Arial Narrow" w:hAnsi="Arial Narrow" w:cs="Arial"/>
          <w:b/>
          <w:color w:val="000000" w:themeColor="text1"/>
          <w:sz w:val="22"/>
          <w:szCs w:val="22"/>
        </w:rPr>
        <w:t>Portal turystyczny www.wyprawaznaturaikultura.pl</w:t>
      </w:r>
    </w:p>
    <w:p w:rsidR="00224C5A" w:rsidRPr="00224C5A" w:rsidRDefault="00224C5A" w:rsidP="00224C5A">
      <w:pPr>
        <w:jc w:val="both"/>
        <w:rPr>
          <w:rFonts w:ascii="Arial Narrow" w:hAnsi="Arial Narrow"/>
          <w:color w:val="000000" w:themeColor="text1"/>
          <w:sz w:val="22"/>
        </w:rPr>
      </w:pPr>
      <w:r w:rsidRPr="00224C5A">
        <w:rPr>
          <w:rFonts w:ascii="Arial Narrow" w:hAnsi="Arial Narrow"/>
          <w:color w:val="000000" w:themeColor="text1"/>
          <w:sz w:val="22"/>
        </w:rPr>
        <w:t xml:space="preserve">z zakresu turystyka na „Prowadzenie portalu turystycznego www.wyprawaznaturaikultura.pl” podpisano umowę ze Stowarzyszeniem „AXA” z miejscowości Rysie w gminie Tłuszcz na prowadzenie portalu w okresie 1 lutego 2017 r. – 31 grudnia 2019 r. W okresie sprawozdawczym na stronie internetowej odnotowano 137.580 wejść, na stronie Facebook 48.730 wyświetleń postów. W serwisie SMS odnotowano liczbę zapisanych użytkowników 122, liczbę wysłanych SMS 16.425. Zadanie dofinansowano dotacją Powiatu w kwocie 60.000,00 zł, ze środków własnych Stowarzyszenie „AXA” przeznaczyło 7.800,00 zł, natomiast wkład osobowy wyceniono na 1.200,00 zł. </w:t>
      </w:r>
    </w:p>
    <w:p w:rsidR="00344A3B" w:rsidRPr="0052664F" w:rsidRDefault="00344A3B" w:rsidP="000470FE">
      <w:pPr>
        <w:jc w:val="both"/>
        <w:rPr>
          <w:rFonts w:ascii="Arial Narrow" w:hAnsi="Arial Narrow"/>
          <w:b/>
          <w:color w:val="000000" w:themeColor="text1"/>
          <w:sz w:val="22"/>
          <w:szCs w:val="22"/>
        </w:rPr>
      </w:pPr>
    </w:p>
    <w:p w:rsidR="00224C5A" w:rsidRPr="00224C5A" w:rsidRDefault="00224C5A" w:rsidP="002A6487">
      <w:pPr>
        <w:ind w:firstLine="567"/>
        <w:jc w:val="both"/>
        <w:rPr>
          <w:rFonts w:ascii="Arial Narrow" w:hAnsi="Arial Narrow"/>
          <w:b/>
          <w:color w:val="000000" w:themeColor="text1"/>
          <w:sz w:val="22"/>
          <w:szCs w:val="22"/>
        </w:rPr>
      </w:pPr>
      <w:r w:rsidRPr="00224C5A">
        <w:rPr>
          <w:rFonts w:ascii="Arial Narrow" w:hAnsi="Arial Narrow"/>
          <w:b/>
          <w:color w:val="000000" w:themeColor="text1"/>
          <w:sz w:val="22"/>
          <w:szCs w:val="22"/>
        </w:rPr>
        <w:t>„Punkt Doradztwa – Dowiedz się Więcej”</w:t>
      </w:r>
    </w:p>
    <w:p w:rsidR="00224C5A" w:rsidRPr="00224C5A" w:rsidRDefault="00224C5A" w:rsidP="00224C5A">
      <w:pPr>
        <w:contextualSpacing/>
        <w:jc w:val="both"/>
        <w:rPr>
          <w:rFonts w:ascii="Arial Narrow" w:hAnsi="Arial Narrow"/>
          <w:color w:val="000000" w:themeColor="text1"/>
          <w:sz w:val="22"/>
          <w:szCs w:val="22"/>
        </w:rPr>
      </w:pPr>
      <w:r w:rsidRPr="00224C5A">
        <w:rPr>
          <w:rFonts w:ascii="Arial Narrow" w:hAnsi="Arial Narrow"/>
          <w:color w:val="000000" w:themeColor="text1"/>
          <w:sz w:val="22"/>
          <w:szCs w:val="22"/>
        </w:rPr>
        <w:t xml:space="preserve">z zakresu administracja </w:t>
      </w:r>
      <w:r w:rsidR="00084C77">
        <w:rPr>
          <w:rFonts w:ascii="Arial Narrow" w:hAnsi="Arial Narrow"/>
          <w:color w:val="000000" w:themeColor="text1"/>
          <w:sz w:val="22"/>
          <w:szCs w:val="22"/>
        </w:rPr>
        <w:t xml:space="preserve">pn. </w:t>
      </w:r>
      <w:r w:rsidR="00AF52E4">
        <w:rPr>
          <w:rFonts w:ascii="Arial Narrow" w:hAnsi="Arial Narrow"/>
          <w:color w:val="000000" w:themeColor="text1"/>
          <w:sz w:val="22"/>
          <w:szCs w:val="22"/>
        </w:rPr>
        <w:t>„</w:t>
      </w:r>
      <w:r w:rsidRPr="00224C5A">
        <w:rPr>
          <w:rFonts w:ascii="Arial Narrow" w:hAnsi="Arial Narrow"/>
          <w:color w:val="000000" w:themeColor="text1"/>
          <w:sz w:val="22"/>
          <w:szCs w:val="22"/>
        </w:rPr>
        <w:t>Działalność na rzecz organizacji pozarządowych oraz podmiotów wymienionych w art. 3 ust. 3 ustawy o działalności pożytku publicznego i o wolontariacie</w:t>
      </w:r>
      <w:r w:rsidR="00AF52E4">
        <w:rPr>
          <w:rFonts w:ascii="Arial Narrow" w:hAnsi="Arial Narrow"/>
          <w:color w:val="000000" w:themeColor="text1"/>
          <w:sz w:val="22"/>
          <w:szCs w:val="22"/>
        </w:rPr>
        <w:t>”</w:t>
      </w:r>
      <w:r w:rsidRPr="00224C5A">
        <w:rPr>
          <w:rFonts w:ascii="Arial Narrow" w:hAnsi="Arial Narrow"/>
          <w:color w:val="000000" w:themeColor="text1"/>
          <w:sz w:val="22"/>
          <w:szCs w:val="22"/>
        </w:rPr>
        <w:t xml:space="preserve">, podpisano umowę z Lokalną Grupą Działania „Równiny Wołomińskiej” z Tłuszcza na prowadzenie „Punktu Doradztwa – Dowiedz się Więcej” w okresie 1 stycznia 2018 r. – 31 grudnia 2019 r. </w:t>
      </w:r>
    </w:p>
    <w:p w:rsidR="00224C5A" w:rsidRPr="00224C5A" w:rsidRDefault="00224C5A" w:rsidP="00224C5A">
      <w:pPr>
        <w:contextualSpacing/>
        <w:jc w:val="both"/>
        <w:rPr>
          <w:color w:val="000000" w:themeColor="text1"/>
          <w:sz w:val="20"/>
        </w:rPr>
      </w:pPr>
      <w:r w:rsidRPr="00224C5A">
        <w:rPr>
          <w:rFonts w:ascii="Arial Narrow" w:hAnsi="Arial Narrow"/>
          <w:color w:val="000000" w:themeColor="text1"/>
          <w:sz w:val="22"/>
          <w:szCs w:val="22"/>
        </w:rPr>
        <w:t>W czasie trwania umowy udzielono m. in. 486 porad osobom fizycznym lub organizacjom pozarządowym oraz przeprowadzono 20 szkoleń, w których uczestniczyło</w:t>
      </w:r>
      <w:r w:rsidR="00146CB7">
        <w:rPr>
          <w:rFonts w:ascii="Arial Narrow" w:hAnsi="Arial Narrow"/>
          <w:color w:val="000000" w:themeColor="text1"/>
          <w:sz w:val="22"/>
          <w:szCs w:val="22"/>
        </w:rPr>
        <w:t xml:space="preserve"> </w:t>
      </w:r>
      <w:r w:rsidRPr="00224C5A">
        <w:rPr>
          <w:rFonts w:ascii="Arial Narrow" w:hAnsi="Arial Narrow"/>
          <w:color w:val="000000" w:themeColor="text1"/>
          <w:sz w:val="22"/>
          <w:szCs w:val="22"/>
        </w:rPr>
        <w:t>367 osób</w:t>
      </w:r>
      <w:r w:rsidRPr="00224C5A">
        <w:rPr>
          <w:rFonts w:ascii="Arial Narrow" w:hAnsi="Arial Narrow"/>
          <w:color w:val="000000" w:themeColor="text1"/>
          <w:sz w:val="22"/>
        </w:rPr>
        <w:t xml:space="preserve">. Zadanie dofinansowano dotacją Powiatu w kwocie 60.000,00 zł, ze środków własnych Lokalna Grupa Działania „Równiny Wołomińskiej” wydatkowała 19.766,76 zł, wkład osobowy wyceniono na 6.600,00 zł. </w:t>
      </w:r>
    </w:p>
    <w:p w:rsidR="00344A3B" w:rsidRPr="009658FE" w:rsidRDefault="00344A3B" w:rsidP="000470FE">
      <w:pPr>
        <w:jc w:val="both"/>
        <w:rPr>
          <w:rFonts w:ascii="Arial Narrow" w:hAnsi="Arial Narrow" w:cs="Arial"/>
          <w:color w:val="000000" w:themeColor="text1"/>
          <w:sz w:val="22"/>
          <w:szCs w:val="22"/>
        </w:rPr>
      </w:pPr>
    </w:p>
    <w:p w:rsidR="00224C5A" w:rsidRPr="00224C5A" w:rsidRDefault="00224C5A" w:rsidP="00224C5A">
      <w:pPr>
        <w:ind w:left="567" w:hanging="567"/>
        <w:rPr>
          <w:color w:val="000000" w:themeColor="text1"/>
        </w:rPr>
      </w:pPr>
      <w:bookmarkStart w:id="4" w:name="_Hlk37325538"/>
      <w:r w:rsidRPr="00224C5A">
        <w:rPr>
          <w:rFonts w:ascii="Arial Narrow" w:hAnsi="Arial Narrow" w:cs="Arial"/>
          <w:b/>
          <w:color w:val="000000" w:themeColor="text1"/>
          <w:sz w:val="22"/>
          <w:szCs w:val="22"/>
        </w:rPr>
        <w:t xml:space="preserve">1.3. </w:t>
      </w:r>
      <w:r w:rsidRPr="00224C5A">
        <w:rPr>
          <w:rFonts w:ascii="Arial Narrow" w:hAnsi="Arial Narrow" w:cs="Arial"/>
          <w:b/>
          <w:color w:val="000000" w:themeColor="text1"/>
          <w:sz w:val="22"/>
          <w:szCs w:val="22"/>
        </w:rPr>
        <w:tab/>
        <w:t>Formy pozakonkursowe realizacji zadań publicznych</w:t>
      </w:r>
    </w:p>
    <w:p w:rsidR="00224C5A" w:rsidRPr="00224C5A" w:rsidRDefault="00224C5A" w:rsidP="00224C5A">
      <w:pPr>
        <w:jc w:val="both"/>
        <w:rPr>
          <w:rFonts w:ascii="Arial Narrow" w:hAnsi="Arial Narrow" w:cs="Arial"/>
          <w:color w:val="000000" w:themeColor="text1"/>
          <w:sz w:val="22"/>
          <w:szCs w:val="22"/>
        </w:rPr>
      </w:pPr>
    </w:p>
    <w:p w:rsidR="00224C5A" w:rsidRPr="00224C5A" w:rsidRDefault="00D52E68" w:rsidP="00224C5A">
      <w:pPr>
        <w:jc w:val="both"/>
        <w:rPr>
          <w:rFonts w:ascii="Arial Narrow" w:hAnsi="Arial Narrow" w:cs="Arial"/>
          <w:color w:val="000000" w:themeColor="text1"/>
          <w:sz w:val="22"/>
          <w:szCs w:val="22"/>
        </w:rPr>
      </w:pPr>
      <w:r>
        <w:rPr>
          <w:rFonts w:ascii="Arial Narrow" w:hAnsi="Arial Narrow" w:cs="Arial"/>
          <w:color w:val="000000" w:themeColor="text1"/>
          <w:sz w:val="22"/>
          <w:szCs w:val="22"/>
        </w:rPr>
        <w:t>P</w:t>
      </w:r>
      <w:r w:rsidR="00224C5A" w:rsidRPr="00224C5A">
        <w:rPr>
          <w:rFonts w:ascii="Arial Narrow" w:hAnsi="Arial Narrow" w:cs="Arial"/>
          <w:color w:val="000000" w:themeColor="text1"/>
          <w:sz w:val="22"/>
          <w:szCs w:val="22"/>
        </w:rPr>
        <w:t xml:space="preserve">odmioty działające w sferze </w:t>
      </w:r>
      <w:r>
        <w:rPr>
          <w:rFonts w:ascii="Arial Narrow" w:hAnsi="Arial Narrow" w:cs="Arial"/>
          <w:color w:val="000000" w:themeColor="text1"/>
          <w:sz w:val="22"/>
          <w:szCs w:val="22"/>
        </w:rPr>
        <w:t xml:space="preserve">pożytku </w:t>
      </w:r>
      <w:r w:rsidR="00224C5A" w:rsidRPr="00224C5A">
        <w:rPr>
          <w:rFonts w:ascii="Arial Narrow" w:hAnsi="Arial Narrow" w:cs="Arial"/>
          <w:color w:val="000000" w:themeColor="text1"/>
          <w:sz w:val="22"/>
          <w:szCs w:val="22"/>
        </w:rPr>
        <w:t>publiczne</w:t>
      </w:r>
      <w:r>
        <w:rPr>
          <w:rFonts w:ascii="Arial Narrow" w:hAnsi="Arial Narrow" w:cs="Arial"/>
          <w:color w:val="000000" w:themeColor="text1"/>
          <w:sz w:val="22"/>
          <w:szCs w:val="22"/>
        </w:rPr>
        <w:t>go</w:t>
      </w:r>
      <w:r w:rsidR="00224C5A" w:rsidRPr="00224C5A">
        <w:rPr>
          <w:rFonts w:ascii="Arial Narrow" w:hAnsi="Arial Narrow" w:cs="Arial"/>
          <w:color w:val="000000" w:themeColor="text1"/>
          <w:sz w:val="22"/>
          <w:szCs w:val="22"/>
        </w:rPr>
        <w:t xml:space="preserve"> złożyły 72 oferty na realizację zadań publicznych w trybie art. 19a ustawy o działalności pożytku publicznego i o wolontariacie tzw. „małe granty”.</w:t>
      </w:r>
    </w:p>
    <w:p w:rsidR="0052664F" w:rsidRPr="009658FE" w:rsidRDefault="0052664F" w:rsidP="000470FE">
      <w:pPr>
        <w:jc w:val="both"/>
        <w:rPr>
          <w:rFonts w:ascii="Arial Narrow" w:hAnsi="Arial Narrow" w:cs="Arial"/>
          <w:color w:val="000000" w:themeColor="text1"/>
          <w:sz w:val="22"/>
          <w:szCs w:val="22"/>
        </w:rPr>
      </w:pPr>
    </w:p>
    <w:p w:rsidR="0052664F" w:rsidRPr="009658FE" w:rsidRDefault="00C85110" w:rsidP="000470FE">
      <w:pPr>
        <w:jc w:val="both"/>
        <w:rPr>
          <w:rFonts w:ascii="Arial Narrow" w:hAnsi="Arial Narrow" w:cs="Arial"/>
          <w:color w:val="000000" w:themeColor="text1"/>
          <w:sz w:val="22"/>
          <w:szCs w:val="22"/>
        </w:rPr>
      </w:pPr>
      <w:r>
        <w:rPr>
          <w:rFonts w:ascii="Arial Narrow" w:hAnsi="Arial Narrow" w:cs="Arial"/>
          <w:noProof/>
          <w:color w:val="000000" w:themeColor="text1"/>
          <w:sz w:val="22"/>
          <w:szCs w:val="22"/>
        </w:rPr>
        <w:drawing>
          <wp:inline distT="0" distB="0" distL="0" distR="0" wp14:anchorId="4518716B" wp14:editId="55C3DCC1">
            <wp:extent cx="6096000" cy="29337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664F" w:rsidRPr="009658FE" w:rsidRDefault="0052664F" w:rsidP="000470FE">
      <w:pPr>
        <w:jc w:val="both"/>
        <w:rPr>
          <w:rFonts w:ascii="Arial Narrow" w:hAnsi="Arial Narrow" w:cs="Arial"/>
          <w:color w:val="000000" w:themeColor="text1"/>
          <w:sz w:val="22"/>
          <w:szCs w:val="22"/>
        </w:rPr>
      </w:pPr>
    </w:p>
    <w:bookmarkEnd w:id="4"/>
    <w:p w:rsidR="00224C5A" w:rsidRPr="00224C5A" w:rsidRDefault="00224C5A" w:rsidP="00224C5A">
      <w:pPr>
        <w:jc w:val="both"/>
        <w:rPr>
          <w:rFonts w:ascii="Arial Narrow" w:hAnsi="Arial Narrow" w:cs="Arial"/>
          <w:color w:val="000000" w:themeColor="text1"/>
          <w:sz w:val="22"/>
          <w:szCs w:val="22"/>
        </w:rPr>
      </w:pPr>
      <w:r w:rsidRPr="00224C5A">
        <w:rPr>
          <w:rFonts w:ascii="Arial Narrow" w:hAnsi="Arial Narrow" w:cs="Arial"/>
          <w:color w:val="000000" w:themeColor="text1"/>
          <w:sz w:val="22"/>
          <w:szCs w:val="22"/>
        </w:rPr>
        <w:t xml:space="preserve">Podpisano 33 umowy na łączną kwotę dofinansowania 266.441,00 zł, największym zainteresowaniem cieszyły się projekty z zakresu kultura i ochrona dziedzictwa narodowego – na realizację zadań w tym zakresie podpisano 19 umów. </w:t>
      </w:r>
    </w:p>
    <w:p w:rsidR="00224C5A" w:rsidRDefault="00224C5A" w:rsidP="00224C5A">
      <w:pPr>
        <w:jc w:val="both"/>
        <w:rPr>
          <w:rFonts w:ascii="Arial Narrow" w:hAnsi="Arial Narrow" w:cs="Arial"/>
          <w:color w:val="000000" w:themeColor="text1"/>
          <w:sz w:val="22"/>
          <w:szCs w:val="22"/>
        </w:rPr>
      </w:pPr>
    </w:p>
    <w:p w:rsidR="000C2986" w:rsidRDefault="000C2986" w:rsidP="00224C5A">
      <w:pPr>
        <w:jc w:val="both"/>
        <w:rPr>
          <w:rFonts w:ascii="Arial Narrow" w:hAnsi="Arial Narrow" w:cs="Arial"/>
          <w:color w:val="000000" w:themeColor="text1"/>
          <w:sz w:val="22"/>
          <w:szCs w:val="22"/>
        </w:rPr>
      </w:pPr>
      <w:r>
        <w:rPr>
          <w:noProof/>
        </w:rPr>
        <w:lastRenderedPageBreak/>
        <w:drawing>
          <wp:inline distT="0" distB="0" distL="0" distR="0" wp14:anchorId="7CAF2ADC" wp14:editId="670C3E78">
            <wp:extent cx="6096000" cy="27432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24C5A" w:rsidRPr="00224C5A" w:rsidRDefault="00224C5A" w:rsidP="00224C5A">
      <w:pPr>
        <w:jc w:val="both"/>
        <w:rPr>
          <w:rFonts w:ascii="Arial Narrow" w:hAnsi="Arial Narrow" w:cs="Arial"/>
          <w:color w:val="000000" w:themeColor="text1"/>
          <w:sz w:val="22"/>
          <w:szCs w:val="22"/>
        </w:rPr>
      </w:pPr>
      <w:r w:rsidRPr="00224C5A">
        <w:rPr>
          <w:rFonts w:ascii="Arial Narrow" w:hAnsi="Arial Narrow" w:cs="Arial"/>
          <w:color w:val="000000" w:themeColor="text1"/>
          <w:sz w:val="22"/>
          <w:szCs w:val="22"/>
        </w:rPr>
        <w:t xml:space="preserve">W zrealizowanych przedsięwzięciach udział wzięło ponad 12.000 osób, zaś w ich realizacji pomagało 147 wolontariuszy. </w:t>
      </w:r>
      <w:bookmarkStart w:id="5" w:name="_Hlk37399467"/>
      <w:r w:rsidRPr="00224C5A">
        <w:rPr>
          <w:rFonts w:ascii="Arial Narrow" w:hAnsi="Arial Narrow" w:cs="Arial"/>
          <w:color w:val="000000" w:themeColor="text1"/>
          <w:sz w:val="22"/>
          <w:szCs w:val="22"/>
        </w:rPr>
        <w:t>Po zakończeniu zadań 12 podmiotów zwróciło niewykorzystaną, wykorzystaną niezgodnie z przeznaczeniem lub pobraną w nadmiernej wysokości dotację w kwocie ogółem 6.176,69 zł.</w:t>
      </w:r>
      <w:bookmarkEnd w:id="5"/>
    </w:p>
    <w:p w:rsidR="00224C5A" w:rsidRPr="00224C5A" w:rsidRDefault="00224C5A" w:rsidP="00224C5A">
      <w:pPr>
        <w:jc w:val="both"/>
        <w:rPr>
          <w:rFonts w:ascii="Arial Narrow" w:hAnsi="Arial Narrow" w:cs="Arial"/>
          <w:color w:val="000000" w:themeColor="text1"/>
          <w:sz w:val="22"/>
          <w:szCs w:val="22"/>
        </w:rPr>
      </w:pPr>
    </w:p>
    <w:p w:rsidR="00224C5A" w:rsidRPr="00224C5A" w:rsidRDefault="00224C5A" w:rsidP="00224C5A">
      <w:pPr>
        <w:ind w:left="3"/>
        <w:jc w:val="both"/>
        <w:rPr>
          <w:rFonts w:ascii="Arial Narrow" w:hAnsi="Arial Narrow" w:cs="Arial"/>
          <w:color w:val="000000" w:themeColor="text1"/>
          <w:sz w:val="22"/>
          <w:szCs w:val="22"/>
        </w:rPr>
      </w:pPr>
      <w:r w:rsidRPr="00224C5A">
        <w:rPr>
          <w:rFonts w:ascii="Arial Narrow" w:hAnsi="Arial Narrow" w:cs="Arial"/>
          <w:color w:val="000000" w:themeColor="text1"/>
          <w:sz w:val="22"/>
          <w:szCs w:val="22"/>
        </w:rPr>
        <w:t xml:space="preserve">Ponadto oferenci zaangażowali w realizację zadań publicznych kwotę ogółem 275.079,61 zł pochodzącą z innych źródeł. Wartość pracy 147 wolontariuszy wyceniono na 103.053,45 zł, zaś wkład rzeczowy wyceniono na 4.500,00 zł. </w:t>
      </w:r>
    </w:p>
    <w:p w:rsidR="00344A3B" w:rsidRPr="009658FE" w:rsidRDefault="00344A3B" w:rsidP="000470FE">
      <w:pPr>
        <w:jc w:val="both"/>
        <w:rPr>
          <w:rFonts w:ascii="Arial Narrow" w:hAnsi="Arial Narrow" w:cs="Arial"/>
          <w:color w:val="000000" w:themeColor="text1"/>
          <w:sz w:val="22"/>
          <w:szCs w:val="22"/>
        </w:rPr>
      </w:pPr>
    </w:p>
    <w:p w:rsidR="00224C5A" w:rsidRPr="00224C5A" w:rsidRDefault="00224C5A" w:rsidP="00224C5A">
      <w:pPr>
        <w:ind w:left="567" w:hanging="567"/>
        <w:rPr>
          <w:color w:val="000000" w:themeColor="text1"/>
        </w:rPr>
      </w:pPr>
      <w:r w:rsidRPr="00224C5A">
        <w:rPr>
          <w:rFonts w:ascii="Arial Narrow" w:hAnsi="Arial Narrow" w:cs="Arial"/>
          <w:b/>
          <w:color w:val="000000" w:themeColor="text1"/>
          <w:sz w:val="22"/>
          <w:szCs w:val="22"/>
        </w:rPr>
        <w:t xml:space="preserve">1.4. </w:t>
      </w:r>
      <w:r w:rsidRPr="00224C5A">
        <w:rPr>
          <w:rFonts w:ascii="Arial Narrow" w:hAnsi="Arial Narrow" w:cs="Arial"/>
          <w:b/>
          <w:color w:val="000000" w:themeColor="text1"/>
          <w:sz w:val="22"/>
          <w:szCs w:val="22"/>
        </w:rPr>
        <w:tab/>
        <w:t>Kontrola realizacji zadań publicznych</w:t>
      </w:r>
    </w:p>
    <w:p w:rsidR="00224C5A" w:rsidRPr="00224C5A" w:rsidRDefault="00224C5A" w:rsidP="00224C5A">
      <w:pPr>
        <w:ind w:firstLine="708"/>
        <w:jc w:val="both"/>
        <w:rPr>
          <w:rFonts w:ascii="Arial Narrow" w:hAnsi="Arial Narrow" w:cs="Arial"/>
          <w:color w:val="000000" w:themeColor="text1"/>
          <w:sz w:val="22"/>
          <w:szCs w:val="22"/>
        </w:rPr>
      </w:pPr>
    </w:p>
    <w:p w:rsidR="00224C5A" w:rsidRPr="00224C5A" w:rsidRDefault="00224C5A" w:rsidP="00224C5A">
      <w:pPr>
        <w:jc w:val="both"/>
        <w:rPr>
          <w:rFonts w:ascii="Arial Narrow" w:hAnsi="Arial Narrow" w:cs="Arial"/>
          <w:color w:val="000000" w:themeColor="text1"/>
          <w:sz w:val="22"/>
          <w:szCs w:val="22"/>
        </w:rPr>
      </w:pPr>
      <w:r w:rsidRPr="00224C5A">
        <w:rPr>
          <w:rFonts w:ascii="Arial Narrow" w:hAnsi="Arial Narrow" w:cs="Arial"/>
          <w:color w:val="000000" w:themeColor="text1"/>
          <w:sz w:val="22"/>
          <w:szCs w:val="22"/>
        </w:rPr>
        <w:t xml:space="preserve">W ramach sprawdzenia realizacji zadań publicznych przeprowadzono, zgodnie z zatwierdzanymi przez Starostę Wołomińskiego planami kontroli, 86 – spośród 88 zaplanowanych – kontroli projektów dofinansowanych przez Powiat, </w:t>
      </w:r>
      <w:r w:rsidRPr="00224C5A">
        <w:rPr>
          <w:rFonts w:ascii="Arial Narrow" w:hAnsi="Arial Narrow" w:cs="Arial"/>
          <w:color w:val="000000" w:themeColor="text1"/>
          <w:sz w:val="22"/>
          <w:szCs w:val="22"/>
        </w:rPr>
        <w:br/>
        <w:t xml:space="preserve">w tym 5 zadań realizowanych w trybie tzw. „małych grantów”. </w:t>
      </w:r>
    </w:p>
    <w:p w:rsidR="00344A3B" w:rsidRPr="005105EB" w:rsidRDefault="00344A3B" w:rsidP="000470FE">
      <w:pPr>
        <w:pStyle w:val="NormalnyWeb"/>
        <w:widowControl w:val="0"/>
        <w:tabs>
          <w:tab w:val="left" w:pos="567"/>
          <w:tab w:val="left" w:pos="2127"/>
          <w:tab w:val="left" w:pos="2836"/>
          <w:tab w:val="left" w:pos="3545"/>
          <w:tab w:val="left" w:pos="4254"/>
          <w:tab w:val="left" w:pos="4963"/>
          <w:tab w:val="left" w:pos="5245"/>
        </w:tabs>
        <w:suppressAutoHyphens/>
        <w:spacing w:before="0" w:line="240" w:lineRule="auto"/>
        <w:textAlignment w:val="baseline"/>
        <w:rPr>
          <w:rFonts w:ascii="Arial Narrow" w:hAnsi="Arial Narrow"/>
          <w:b/>
          <w:color w:val="FF0000"/>
          <w:sz w:val="22"/>
          <w:szCs w:val="22"/>
        </w:rPr>
      </w:pPr>
    </w:p>
    <w:p w:rsidR="00224C5A" w:rsidRPr="00224C5A" w:rsidRDefault="00224C5A" w:rsidP="0099399E">
      <w:pPr>
        <w:pStyle w:val="Akapitzlist"/>
        <w:numPr>
          <w:ilvl w:val="0"/>
          <w:numId w:val="50"/>
        </w:numPr>
        <w:spacing w:after="120"/>
        <w:ind w:left="360"/>
        <w:jc w:val="both"/>
        <w:rPr>
          <w:rFonts w:ascii="Arial Narrow" w:hAnsi="Arial Narrow"/>
          <w:b/>
          <w:color w:val="000000" w:themeColor="text1"/>
          <w:sz w:val="22"/>
          <w:szCs w:val="22"/>
        </w:rPr>
      </w:pPr>
      <w:r w:rsidRPr="00224C5A">
        <w:rPr>
          <w:rFonts w:ascii="Arial Narrow" w:hAnsi="Arial Narrow"/>
          <w:b/>
          <w:color w:val="000000" w:themeColor="text1"/>
          <w:sz w:val="22"/>
          <w:szCs w:val="22"/>
        </w:rPr>
        <w:t>WYMIANA INFORMACJI O PLANOWANYCH KIERUNKACH DZIAŁALNOŚCI I WSPÓŁDZIAŁANIE W CELU ZHARMONIZOWANIA DZIAŁAŃ</w:t>
      </w:r>
    </w:p>
    <w:p w:rsidR="00224C5A" w:rsidRPr="00224C5A" w:rsidRDefault="00224C5A" w:rsidP="00224C5A">
      <w:pPr>
        <w:spacing w:after="120"/>
        <w:ind w:left="363"/>
        <w:jc w:val="both"/>
        <w:rPr>
          <w:rFonts w:ascii="Arial Narrow" w:hAnsi="Arial Narrow"/>
          <w:b/>
          <w:color w:val="000000" w:themeColor="text1"/>
          <w:sz w:val="22"/>
          <w:szCs w:val="22"/>
        </w:rPr>
      </w:pPr>
      <w:r w:rsidRPr="00224C5A">
        <w:rPr>
          <w:rFonts w:ascii="Arial Narrow" w:hAnsi="Arial Narrow"/>
          <w:b/>
          <w:color w:val="000000" w:themeColor="text1"/>
          <w:sz w:val="22"/>
          <w:szCs w:val="22"/>
        </w:rPr>
        <w:t>POMOC W ORGANIZACJI SZKOLEŃ, KONFERENCJI, SPOTKAŃ SŁUŻĄCYCH WYMIANIE DOŚWIADCZEŃ, MAJĄCYCH NA CELU PODNIESI</w:t>
      </w:r>
      <w:r>
        <w:rPr>
          <w:rFonts w:ascii="Arial Narrow" w:hAnsi="Arial Narrow"/>
          <w:b/>
          <w:color w:val="000000" w:themeColor="text1"/>
          <w:sz w:val="22"/>
          <w:szCs w:val="22"/>
        </w:rPr>
        <w:t xml:space="preserve">ENIE SPRAWNOŚCI FUNKCJONOWANIA </w:t>
      </w:r>
      <w:r w:rsidRPr="00224C5A">
        <w:rPr>
          <w:rFonts w:ascii="Arial Narrow" w:hAnsi="Arial Narrow"/>
          <w:b/>
          <w:color w:val="000000" w:themeColor="text1"/>
          <w:sz w:val="22"/>
          <w:szCs w:val="22"/>
        </w:rPr>
        <w:t>I PROFESJONALIZACJI DZIAŁAŃ ORGANIZACJI</w:t>
      </w:r>
    </w:p>
    <w:p w:rsidR="00224C5A" w:rsidRPr="00224C5A" w:rsidRDefault="00224C5A" w:rsidP="00224C5A">
      <w:pPr>
        <w:ind w:left="363"/>
        <w:jc w:val="both"/>
        <w:rPr>
          <w:rFonts w:ascii="Arial Narrow" w:hAnsi="Arial Narrow"/>
          <w:b/>
          <w:color w:val="000000" w:themeColor="text1"/>
          <w:sz w:val="22"/>
          <w:szCs w:val="22"/>
        </w:rPr>
      </w:pPr>
      <w:r w:rsidRPr="00224C5A">
        <w:rPr>
          <w:rFonts w:ascii="Arial Narrow" w:hAnsi="Arial Narrow"/>
          <w:b/>
          <w:color w:val="000000" w:themeColor="text1"/>
          <w:sz w:val="22"/>
          <w:szCs w:val="22"/>
        </w:rPr>
        <w:t>PROMOWANIE DZIAŁALNOŚCI ORGANIZACJI POZARZĄDOWYCH M.</w:t>
      </w:r>
      <w:r w:rsidR="0099399E">
        <w:rPr>
          <w:rFonts w:ascii="Arial Narrow" w:hAnsi="Arial Narrow"/>
          <w:b/>
          <w:color w:val="000000" w:themeColor="text1"/>
          <w:sz w:val="22"/>
          <w:szCs w:val="22"/>
        </w:rPr>
        <w:t> </w:t>
      </w:r>
      <w:r w:rsidRPr="00224C5A">
        <w:rPr>
          <w:rFonts w:ascii="Arial Narrow" w:hAnsi="Arial Narrow"/>
          <w:b/>
          <w:color w:val="000000" w:themeColor="text1"/>
          <w:sz w:val="22"/>
          <w:szCs w:val="22"/>
        </w:rPr>
        <w:t>IN. NA STRONIE INTERNETOWEJ POWIATU</w:t>
      </w:r>
    </w:p>
    <w:p w:rsidR="00C92145" w:rsidRPr="005105EB" w:rsidRDefault="00C92145" w:rsidP="000470FE">
      <w:pPr>
        <w:jc w:val="both"/>
        <w:rPr>
          <w:rFonts w:ascii="Arial Narrow" w:hAnsi="Arial Narrow"/>
          <w:color w:val="FF0000"/>
          <w:sz w:val="22"/>
          <w:szCs w:val="22"/>
        </w:rPr>
      </w:pPr>
    </w:p>
    <w:p w:rsidR="00224C5A" w:rsidRPr="00224C5A" w:rsidRDefault="00224C5A" w:rsidP="00224C5A">
      <w:pPr>
        <w:tabs>
          <w:tab w:val="left" w:pos="567"/>
        </w:tabs>
        <w:jc w:val="both"/>
        <w:rPr>
          <w:rFonts w:ascii="Arial Narrow" w:hAnsi="Arial Narrow"/>
          <w:color w:val="000000" w:themeColor="text1"/>
          <w:sz w:val="22"/>
          <w:szCs w:val="22"/>
        </w:rPr>
      </w:pPr>
      <w:r w:rsidRPr="00224C5A">
        <w:rPr>
          <w:rFonts w:ascii="Arial Narrow" w:hAnsi="Arial Narrow" w:cs="Arial"/>
          <w:b/>
          <w:color w:val="000000" w:themeColor="text1"/>
          <w:sz w:val="22"/>
          <w:szCs w:val="22"/>
        </w:rPr>
        <w:t xml:space="preserve">2.1. </w:t>
      </w:r>
      <w:r w:rsidRPr="00224C5A">
        <w:rPr>
          <w:rFonts w:ascii="Arial Narrow" w:hAnsi="Arial Narrow" w:cs="Arial"/>
          <w:b/>
          <w:color w:val="000000" w:themeColor="text1"/>
          <w:sz w:val="22"/>
          <w:szCs w:val="22"/>
        </w:rPr>
        <w:tab/>
        <w:t>Wymiana informacji oraz promowanie działalności organizacji</w:t>
      </w:r>
    </w:p>
    <w:p w:rsidR="00224C5A" w:rsidRPr="00224C5A" w:rsidRDefault="00224C5A" w:rsidP="00224C5A">
      <w:pPr>
        <w:jc w:val="both"/>
        <w:rPr>
          <w:rFonts w:ascii="Arial Narrow" w:hAnsi="Arial Narrow"/>
          <w:color w:val="000000" w:themeColor="text1"/>
          <w:sz w:val="22"/>
          <w:szCs w:val="22"/>
        </w:rPr>
      </w:pPr>
    </w:p>
    <w:p w:rsidR="00224C5A" w:rsidRPr="00224C5A" w:rsidRDefault="00224C5A" w:rsidP="00224C5A">
      <w:pPr>
        <w:jc w:val="both"/>
        <w:rPr>
          <w:rFonts w:ascii="Arial Narrow" w:hAnsi="Arial Narrow" w:cs="Arial"/>
          <w:color w:val="000000" w:themeColor="text1"/>
          <w:sz w:val="22"/>
          <w:szCs w:val="22"/>
        </w:rPr>
      </w:pPr>
      <w:r w:rsidRPr="00224C5A">
        <w:rPr>
          <w:rFonts w:ascii="Arial Narrow" w:hAnsi="Arial Narrow" w:cs="Arial"/>
          <w:color w:val="000000" w:themeColor="text1"/>
          <w:sz w:val="22"/>
          <w:szCs w:val="22"/>
        </w:rPr>
        <w:t xml:space="preserve">Zarząd Powiatu Wołomińskiego informował organizacje pozarządowe o wszelkich działaniach związanych z szeroko pojętą współpracą z organizacjami pozarządowymi. Na stronie internetowej Powiatu, w zakładkach AKTUALNOŚCI </w:t>
      </w:r>
      <w:r w:rsidRPr="00224C5A">
        <w:rPr>
          <w:rFonts w:ascii="Arial Narrow" w:hAnsi="Arial Narrow" w:cs="Arial"/>
          <w:color w:val="000000" w:themeColor="text1"/>
          <w:sz w:val="22"/>
          <w:szCs w:val="22"/>
        </w:rPr>
        <w:br/>
        <w:t xml:space="preserve">i ORGANIZACJE POZARZĄDOWE, w Biuletynie Informacji Publicznej, na stronie Powiatowego Centrum Pomocy Rodzinie w Wołominie oraz na tablicach ogłoszeń w Starostwie i PCPR zamieszczano informacje dot. ogłoszonych konkursów </w:t>
      </w:r>
      <w:proofErr w:type="spellStart"/>
      <w:r w:rsidRPr="00224C5A">
        <w:rPr>
          <w:rFonts w:ascii="Arial Narrow" w:hAnsi="Arial Narrow" w:cs="Arial"/>
          <w:color w:val="000000" w:themeColor="text1"/>
          <w:sz w:val="22"/>
          <w:szCs w:val="22"/>
        </w:rPr>
        <w:t>ofer</w:t>
      </w:r>
      <w:r w:rsidR="00084C77">
        <w:rPr>
          <w:rFonts w:ascii="Arial Narrow" w:hAnsi="Arial Narrow" w:cs="Arial"/>
          <w:color w:val="000000" w:themeColor="text1"/>
          <w:sz w:val="22"/>
          <w:szCs w:val="22"/>
        </w:rPr>
        <w:t>tp</w:t>
      </w:r>
      <w:r w:rsidRPr="00224C5A">
        <w:rPr>
          <w:rFonts w:ascii="Arial Narrow" w:hAnsi="Arial Narrow" w:cs="Arial"/>
          <w:color w:val="000000" w:themeColor="text1"/>
          <w:sz w:val="22"/>
          <w:szCs w:val="22"/>
        </w:rPr>
        <w:t>t</w:t>
      </w:r>
      <w:proofErr w:type="spellEnd"/>
      <w:r w:rsidRPr="00224C5A">
        <w:rPr>
          <w:rFonts w:ascii="Arial Narrow" w:hAnsi="Arial Narrow" w:cs="Arial"/>
          <w:color w:val="000000" w:themeColor="text1"/>
          <w:sz w:val="22"/>
          <w:szCs w:val="22"/>
        </w:rPr>
        <w:t>, wyników konkursów, konsultacji społecznych, zaproszenia na spotkania z organizacjami pozarządowymi itp.</w:t>
      </w:r>
    </w:p>
    <w:p w:rsidR="00224C5A" w:rsidRPr="00224C5A" w:rsidRDefault="00224C5A" w:rsidP="00224C5A">
      <w:pPr>
        <w:jc w:val="both"/>
        <w:rPr>
          <w:rFonts w:ascii="Arial Narrow" w:hAnsi="Arial Narrow" w:cs="Arial"/>
          <w:color w:val="000000" w:themeColor="text1"/>
          <w:sz w:val="22"/>
          <w:szCs w:val="22"/>
        </w:rPr>
      </w:pPr>
    </w:p>
    <w:p w:rsidR="00224C5A" w:rsidRDefault="00224C5A" w:rsidP="00224C5A">
      <w:pPr>
        <w:jc w:val="both"/>
        <w:rPr>
          <w:rFonts w:ascii="Arial Narrow" w:hAnsi="Arial Narrow" w:cs="Arial"/>
          <w:color w:val="000000" w:themeColor="text1"/>
          <w:sz w:val="22"/>
          <w:szCs w:val="22"/>
        </w:rPr>
      </w:pPr>
      <w:r w:rsidRPr="00224C5A">
        <w:rPr>
          <w:rFonts w:ascii="Arial Narrow" w:hAnsi="Arial Narrow" w:cs="Arial"/>
          <w:color w:val="000000" w:themeColor="text1"/>
          <w:sz w:val="22"/>
          <w:szCs w:val="22"/>
        </w:rPr>
        <w:t>Ponadto – z własnej inicjatywy bądź na wniosek organizacji pozarządowych – umieszczano na stronie internetowej Powiatu, także na tablicach ogłoszeń w Starostwie i PCPR, materiały promujące organizacje pozarządowe m. in. informacje o osiągnięciach, imprezach, wynikach konkursów organizowanych przez podmioty działające w sferze pożytku publicznego itp. Najczęstszą formą kontaktu z organizacjami pozarządowymi są e-maile (listy mailingowe zawierają e-maile ponad 150 organizacji pozarządowych prowadzących działalność na terenie powiatu).</w:t>
      </w:r>
    </w:p>
    <w:p w:rsidR="0004278B" w:rsidRDefault="0004278B" w:rsidP="00224C5A">
      <w:pPr>
        <w:jc w:val="both"/>
        <w:rPr>
          <w:color w:val="000000" w:themeColor="text1"/>
        </w:rPr>
      </w:pPr>
    </w:p>
    <w:p w:rsidR="00AF52E4" w:rsidRDefault="00AF52E4" w:rsidP="00224C5A">
      <w:pPr>
        <w:tabs>
          <w:tab w:val="left" w:pos="567"/>
        </w:tabs>
        <w:jc w:val="both"/>
        <w:rPr>
          <w:rFonts w:ascii="Arial Narrow" w:hAnsi="Arial Narrow" w:cs="Arial"/>
          <w:b/>
          <w:color w:val="000000" w:themeColor="text1"/>
          <w:sz w:val="22"/>
          <w:szCs w:val="22"/>
        </w:rPr>
      </w:pPr>
    </w:p>
    <w:p w:rsidR="00224C5A" w:rsidRPr="00224C5A" w:rsidRDefault="00224C5A" w:rsidP="00224C5A">
      <w:pPr>
        <w:tabs>
          <w:tab w:val="left" w:pos="567"/>
        </w:tabs>
        <w:jc w:val="both"/>
        <w:rPr>
          <w:color w:val="000000" w:themeColor="text1"/>
        </w:rPr>
      </w:pPr>
      <w:r w:rsidRPr="00224C5A">
        <w:rPr>
          <w:rFonts w:ascii="Arial Narrow" w:hAnsi="Arial Narrow" w:cs="Arial"/>
          <w:b/>
          <w:color w:val="000000" w:themeColor="text1"/>
          <w:sz w:val="22"/>
          <w:szCs w:val="22"/>
        </w:rPr>
        <w:lastRenderedPageBreak/>
        <w:t>2.2.</w:t>
      </w:r>
      <w:r w:rsidRPr="00224C5A">
        <w:rPr>
          <w:rFonts w:ascii="Arial Narrow" w:hAnsi="Arial Narrow" w:cs="Arial"/>
          <w:b/>
          <w:color w:val="000000" w:themeColor="text1"/>
          <w:sz w:val="22"/>
          <w:szCs w:val="22"/>
        </w:rPr>
        <w:tab/>
        <w:t>Udział Powiatu Wołomińskiego w organizacjach pozarządowych</w:t>
      </w:r>
    </w:p>
    <w:p w:rsidR="00224C5A" w:rsidRPr="00224C5A" w:rsidRDefault="00224C5A" w:rsidP="00224C5A">
      <w:pPr>
        <w:jc w:val="both"/>
        <w:rPr>
          <w:rFonts w:ascii="Arial Narrow" w:hAnsi="Arial Narrow"/>
          <w:color w:val="000000" w:themeColor="text1"/>
          <w:sz w:val="22"/>
          <w:szCs w:val="22"/>
        </w:rPr>
      </w:pPr>
    </w:p>
    <w:p w:rsidR="00224C5A" w:rsidRPr="00224C5A" w:rsidRDefault="00224C5A" w:rsidP="00224C5A">
      <w:pPr>
        <w:jc w:val="both"/>
        <w:rPr>
          <w:rFonts w:ascii="Arial Narrow" w:hAnsi="Arial Narrow"/>
          <w:color w:val="000000" w:themeColor="text1"/>
          <w:sz w:val="22"/>
          <w:szCs w:val="22"/>
        </w:rPr>
      </w:pPr>
      <w:r w:rsidRPr="00224C5A">
        <w:rPr>
          <w:rFonts w:ascii="Arial Narrow" w:hAnsi="Arial Narrow"/>
          <w:color w:val="000000" w:themeColor="text1"/>
          <w:sz w:val="22"/>
          <w:szCs w:val="22"/>
        </w:rPr>
        <w:t>Powiat Wołomiński należy do dwóch Grup Działania</w:t>
      </w:r>
      <w:r w:rsidR="008D716E">
        <w:rPr>
          <w:rFonts w:ascii="Arial Narrow" w:hAnsi="Arial Narrow"/>
          <w:color w:val="000000" w:themeColor="text1"/>
          <w:sz w:val="22"/>
          <w:szCs w:val="22"/>
        </w:rPr>
        <w:t xml:space="preserve"> (Powiat reprezentuje w Grupach Jolanta Lejk)</w:t>
      </w:r>
      <w:r w:rsidRPr="00224C5A">
        <w:rPr>
          <w:rFonts w:ascii="Arial Narrow" w:hAnsi="Arial Narrow"/>
          <w:color w:val="000000" w:themeColor="text1"/>
          <w:sz w:val="22"/>
          <w:szCs w:val="22"/>
        </w:rPr>
        <w:t xml:space="preserve">: </w:t>
      </w:r>
    </w:p>
    <w:p w:rsidR="00224C5A" w:rsidRPr="00224C5A" w:rsidRDefault="00224C5A" w:rsidP="00224C5A">
      <w:pPr>
        <w:numPr>
          <w:ilvl w:val="0"/>
          <w:numId w:val="7"/>
        </w:numPr>
        <w:ind w:left="360"/>
        <w:jc w:val="both"/>
        <w:rPr>
          <w:rFonts w:ascii="Arial Narrow" w:hAnsi="Arial Narrow"/>
          <w:color w:val="000000" w:themeColor="text1"/>
          <w:sz w:val="22"/>
          <w:szCs w:val="22"/>
        </w:rPr>
      </w:pPr>
      <w:r w:rsidRPr="00224C5A">
        <w:rPr>
          <w:rFonts w:ascii="Arial Narrow" w:hAnsi="Arial Narrow"/>
          <w:b/>
          <w:color w:val="000000" w:themeColor="text1"/>
          <w:sz w:val="22"/>
          <w:szCs w:val="22"/>
        </w:rPr>
        <w:t xml:space="preserve">Lokalnej Grupy Działania „Równiny Wołomińskiej” </w:t>
      </w:r>
      <w:r w:rsidR="00AF52E4">
        <w:rPr>
          <w:rFonts w:ascii="Arial Narrow" w:hAnsi="Arial Narrow"/>
          <w:b/>
          <w:color w:val="000000" w:themeColor="text1"/>
          <w:sz w:val="22"/>
          <w:szCs w:val="22"/>
        </w:rPr>
        <w:t xml:space="preserve">z siedzibą w Tłuszczu </w:t>
      </w:r>
      <w:r w:rsidRPr="00224C5A">
        <w:rPr>
          <w:rFonts w:ascii="Arial Narrow" w:hAnsi="Arial Narrow"/>
          <w:b/>
          <w:color w:val="000000" w:themeColor="text1"/>
          <w:sz w:val="22"/>
          <w:szCs w:val="22"/>
        </w:rPr>
        <w:t>(LGD RW)</w:t>
      </w:r>
      <w:r w:rsidRPr="00224C5A">
        <w:rPr>
          <w:rFonts w:ascii="Arial Narrow" w:hAnsi="Arial Narrow"/>
          <w:color w:val="000000" w:themeColor="text1"/>
          <w:sz w:val="22"/>
          <w:szCs w:val="22"/>
        </w:rPr>
        <w:t>, do której przystąpił na podstawie deklaracji członka wspierającego z dnia 15 października 2008 r. Rada Powiatu Wołomińskiego uchwałą nr IV-57/2011 z dnia 18 kwietnia 2011 r. podjęła decyzję o przystąpieniu Powiatu Wołomińskiego do LGD</w:t>
      </w:r>
      <w:r w:rsidR="00AF52E4">
        <w:rPr>
          <w:rFonts w:ascii="Arial Narrow" w:hAnsi="Arial Narrow"/>
          <w:color w:val="000000" w:themeColor="text1"/>
          <w:sz w:val="22"/>
          <w:szCs w:val="22"/>
        </w:rPr>
        <w:t> </w:t>
      </w:r>
      <w:r w:rsidRPr="00224C5A">
        <w:rPr>
          <w:rFonts w:ascii="Arial Narrow" w:hAnsi="Arial Narrow"/>
          <w:color w:val="000000" w:themeColor="text1"/>
          <w:sz w:val="22"/>
          <w:szCs w:val="22"/>
        </w:rPr>
        <w:t xml:space="preserve">RW </w:t>
      </w:r>
      <w:r w:rsidR="00AF52E4">
        <w:rPr>
          <w:rFonts w:ascii="Arial Narrow" w:hAnsi="Arial Narrow"/>
          <w:color w:val="000000" w:themeColor="text1"/>
          <w:sz w:val="22"/>
          <w:szCs w:val="22"/>
        </w:rPr>
        <w:br/>
      </w:r>
      <w:r w:rsidRPr="00224C5A">
        <w:rPr>
          <w:rFonts w:ascii="Arial Narrow" w:hAnsi="Arial Narrow"/>
          <w:color w:val="000000" w:themeColor="text1"/>
          <w:sz w:val="22"/>
          <w:szCs w:val="22"/>
        </w:rPr>
        <w:t xml:space="preserve">w formie członka zwyczajnego (składka członkowska Powiatu za okres 2016 – 2019 to 22.000,00 zł) oraz </w:t>
      </w:r>
    </w:p>
    <w:p w:rsidR="00224C5A" w:rsidRPr="00224C5A" w:rsidRDefault="00224C5A" w:rsidP="00224C5A">
      <w:pPr>
        <w:numPr>
          <w:ilvl w:val="0"/>
          <w:numId w:val="7"/>
        </w:numPr>
        <w:ind w:left="360"/>
        <w:jc w:val="both"/>
        <w:rPr>
          <w:rFonts w:ascii="Arial Narrow" w:hAnsi="Arial Narrow"/>
          <w:color w:val="000000" w:themeColor="text1"/>
          <w:sz w:val="22"/>
          <w:szCs w:val="22"/>
        </w:rPr>
      </w:pPr>
      <w:r w:rsidRPr="00224C5A">
        <w:rPr>
          <w:rFonts w:ascii="Arial Narrow" w:hAnsi="Arial Narrow"/>
          <w:b/>
          <w:color w:val="000000" w:themeColor="text1"/>
          <w:sz w:val="22"/>
          <w:szCs w:val="22"/>
        </w:rPr>
        <w:t xml:space="preserve">Lokalnej Grupy </w:t>
      </w:r>
      <w:r w:rsidR="008D716E">
        <w:rPr>
          <w:rFonts w:ascii="Arial Narrow" w:hAnsi="Arial Narrow"/>
          <w:b/>
          <w:color w:val="000000" w:themeColor="text1"/>
          <w:sz w:val="22"/>
          <w:szCs w:val="22"/>
        </w:rPr>
        <w:t>Działania</w:t>
      </w:r>
      <w:r w:rsidRPr="00224C5A">
        <w:rPr>
          <w:rFonts w:ascii="Arial Narrow" w:hAnsi="Arial Narrow"/>
          <w:b/>
          <w:color w:val="000000" w:themeColor="text1"/>
          <w:sz w:val="22"/>
          <w:szCs w:val="22"/>
        </w:rPr>
        <w:t xml:space="preserve"> Zalew Zegrzyński </w:t>
      </w:r>
      <w:r w:rsidR="00AF52E4">
        <w:rPr>
          <w:rFonts w:ascii="Arial Narrow" w:hAnsi="Arial Narrow"/>
          <w:b/>
          <w:color w:val="000000" w:themeColor="text1"/>
          <w:sz w:val="22"/>
          <w:szCs w:val="22"/>
        </w:rPr>
        <w:t xml:space="preserve">z siedzibą w Legionowie </w:t>
      </w:r>
      <w:r w:rsidRPr="00224C5A">
        <w:rPr>
          <w:rFonts w:ascii="Arial Narrow" w:hAnsi="Arial Narrow"/>
          <w:b/>
          <w:color w:val="000000" w:themeColor="text1"/>
          <w:sz w:val="22"/>
          <w:szCs w:val="22"/>
        </w:rPr>
        <w:t>(LG</w:t>
      </w:r>
      <w:r w:rsidR="008D716E">
        <w:rPr>
          <w:rFonts w:ascii="Arial Narrow" w:hAnsi="Arial Narrow"/>
          <w:b/>
          <w:color w:val="000000" w:themeColor="text1"/>
          <w:sz w:val="22"/>
          <w:szCs w:val="22"/>
        </w:rPr>
        <w:t>D</w:t>
      </w:r>
      <w:r w:rsidRPr="00224C5A">
        <w:rPr>
          <w:rFonts w:ascii="Arial Narrow" w:hAnsi="Arial Narrow"/>
          <w:b/>
          <w:color w:val="000000" w:themeColor="text1"/>
          <w:sz w:val="22"/>
          <w:szCs w:val="22"/>
        </w:rPr>
        <w:t xml:space="preserve"> ZZ)</w:t>
      </w:r>
      <w:r w:rsidRPr="00224C5A">
        <w:rPr>
          <w:rFonts w:ascii="Arial Narrow" w:hAnsi="Arial Narrow"/>
          <w:color w:val="000000" w:themeColor="text1"/>
          <w:sz w:val="22"/>
          <w:szCs w:val="22"/>
        </w:rPr>
        <w:t xml:space="preserve">, która powstała w 2011 r. </w:t>
      </w:r>
      <w:r w:rsidR="00AF52E4">
        <w:rPr>
          <w:rFonts w:ascii="Arial Narrow" w:hAnsi="Arial Narrow"/>
          <w:color w:val="000000" w:themeColor="text1"/>
          <w:sz w:val="22"/>
          <w:szCs w:val="22"/>
        </w:rPr>
        <w:br/>
      </w:r>
      <w:r w:rsidRPr="00224C5A">
        <w:rPr>
          <w:rFonts w:ascii="Arial Narrow" w:hAnsi="Arial Narrow"/>
          <w:color w:val="000000" w:themeColor="text1"/>
          <w:sz w:val="22"/>
          <w:szCs w:val="22"/>
        </w:rPr>
        <w:t>w ramach realizacji Programu Operacyjnego „Zrównoważony rozwój sektora rybołówstwa i nadbrzeżnych obszarów rybackich 2007-2013". Rada Powiatu Wołomińskiego w dniu 30 listopada 2011 r. podjęła uchwałę o przystąpieniu do LG</w:t>
      </w:r>
      <w:r w:rsidR="008D716E">
        <w:rPr>
          <w:rFonts w:ascii="Arial Narrow" w:hAnsi="Arial Narrow"/>
          <w:color w:val="000000" w:themeColor="text1"/>
          <w:sz w:val="22"/>
          <w:szCs w:val="22"/>
        </w:rPr>
        <w:t>D</w:t>
      </w:r>
      <w:r w:rsidRPr="00224C5A">
        <w:rPr>
          <w:rFonts w:ascii="Arial Narrow" w:hAnsi="Arial Narrow"/>
          <w:color w:val="000000" w:themeColor="text1"/>
          <w:sz w:val="22"/>
          <w:szCs w:val="22"/>
        </w:rPr>
        <w:t xml:space="preserve"> ZZ, na prawach członka zwyczajnego (składka członkowska Powiatu za </w:t>
      </w:r>
      <w:r w:rsidR="00AF52E4">
        <w:rPr>
          <w:rFonts w:ascii="Arial Narrow" w:hAnsi="Arial Narrow"/>
          <w:color w:val="000000" w:themeColor="text1"/>
          <w:sz w:val="22"/>
          <w:szCs w:val="22"/>
        </w:rPr>
        <w:t>lata</w:t>
      </w:r>
      <w:r w:rsidRPr="00224C5A">
        <w:rPr>
          <w:rFonts w:ascii="Arial Narrow" w:hAnsi="Arial Narrow"/>
          <w:color w:val="000000" w:themeColor="text1"/>
          <w:sz w:val="22"/>
          <w:szCs w:val="22"/>
        </w:rPr>
        <w:t xml:space="preserve"> 2016 – 2019 to 40.000,00 zł). </w:t>
      </w:r>
    </w:p>
    <w:p w:rsidR="00224C5A" w:rsidRPr="009C64B2" w:rsidRDefault="00224C5A" w:rsidP="00224C5A">
      <w:pPr>
        <w:jc w:val="both"/>
        <w:rPr>
          <w:rFonts w:ascii="Arial Narrow" w:hAnsi="Arial Narrow"/>
          <w:color w:val="000000" w:themeColor="text1"/>
          <w:sz w:val="22"/>
          <w:szCs w:val="22"/>
        </w:rPr>
      </w:pPr>
      <w:r w:rsidRPr="00224C5A">
        <w:rPr>
          <w:rFonts w:ascii="Arial Narrow" w:hAnsi="Arial Narrow"/>
          <w:color w:val="000000" w:themeColor="text1"/>
          <w:sz w:val="22"/>
          <w:szCs w:val="22"/>
        </w:rPr>
        <w:t>W ramach współpracy z powyższymi organizacjami</w:t>
      </w:r>
      <w:r w:rsidR="00AF52E4">
        <w:rPr>
          <w:rFonts w:ascii="Arial Narrow" w:hAnsi="Arial Narrow"/>
          <w:color w:val="000000" w:themeColor="text1"/>
          <w:sz w:val="22"/>
          <w:szCs w:val="22"/>
        </w:rPr>
        <w:t xml:space="preserve"> w latach 2016 – 2020</w:t>
      </w:r>
      <w:r w:rsidRPr="00224C5A">
        <w:rPr>
          <w:rFonts w:ascii="Arial Narrow" w:hAnsi="Arial Narrow"/>
          <w:color w:val="000000" w:themeColor="text1"/>
          <w:sz w:val="22"/>
          <w:szCs w:val="22"/>
        </w:rPr>
        <w:t xml:space="preserve">, pracownicy Starostwa brali udział w spotkaniach informacyjnych oraz szkoleniach </w:t>
      </w:r>
      <w:r w:rsidRPr="009C64B2">
        <w:rPr>
          <w:rFonts w:ascii="Arial Narrow" w:hAnsi="Arial Narrow"/>
          <w:color w:val="000000" w:themeColor="text1"/>
          <w:sz w:val="22"/>
          <w:szCs w:val="22"/>
        </w:rPr>
        <w:t xml:space="preserve">organizowanych przez organizacje w zakresie przygotowywania raportu o stanie powiatu </w:t>
      </w:r>
      <w:r w:rsidR="00D52E68" w:rsidRPr="009C64B2">
        <w:rPr>
          <w:rFonts w:ascii="Arial Narrow" w:hAnsi="Arial Narrow"/>
          <w:color w:val="000000" w:themeColor="text1"/>
          <w:sz w:val="22"/>
          <w:szCs w:val="22"/>
        </w:rPr>
        <w:t>i</w:t>
      </w:r>
      <w:r w:rsidRPr="009C64B2">
        <w:rPr>
          <w:rFonts w:ascii="Arial Narrow" w:hAnsi="Arial Narrow"/>
          <w:color w:val="000000" w:themeColor="text1"/>
          <w:sz w:val="22"/>
          <w:szCs w:val="22"/>
        </w:rPr>
        <w:t xml:space="preserve"> możliwości uzyskania dofinansowania także w ogłaszanych przez Grupy konkursach</w:t>
      </w:r>
      <w:r w:rsidR="00AF52E4" w:rsidRPr="009C64B2">
        <w:rPr>
          <w:rFonts w:ascii="Arial Narrow" w:hAnsi="Arial Narrow"/>
          <w:color w:val="000000" w:themeColor="text1"/>
          <w:sz w:val="22"/>
          <w:szCs w:val="22"/>
        </w:rPr>
        <w:t xml:space="preserve"> (szczegółowe dane w punkcie 2.3 niniejszego sprawozdania Wydział Planowania i Rozwoju)</w:t>
      </w:r>
      <w:r w:rsidRPr="009C64B2">
        <w:rPr>
          <w:rFonts w:ascii="Arial Narrow" w:hAnsi="Arial Narrow"/>
          <w:color w:val="000000" w:themeColor="text1"/>
          <w:sz w:val="22"/>
          <w:szCs w:val="22"/>
        </w:rPr>
        <w:t>.</w:t>
      </w:r>
      <w:r w:rsidR="00AF52E4" w:rsidRPr="009C64B2">
        <w:rPr>
          <w:rFonts w:ascii="Arial Narrow" w:hAnsi="Arial Narrow"/>
          <w:color w:val="000000" w:themeColor="text1"/>
          <w:sz w:val="22"/>
          <w:szCs w:val="22"/>
        </w:rPr>
        <w:t xml:space="preserve"> </w:t>
      </w:r>
    </w:p>
    <w:p w:rsidR="00224C5A" w:rsidRPr="009C64B2" w:rsidRDefault="00224C5A" w:rsidP="00224C5A">
      <w:pPr>
        <w:jc w:val="both"/>
        <w:rPr>
          <w:rFonts w:ascii="Arial Narrow" w:hAnsi="Arial Narrow"/>
          <w:color w:val="000000" w:themeColor="text1"/>
          <w:sz w:val="22"/>
          <w:szCs w:val="22"/>
        </w:rPr>
      </w:pPr>
    </w:p>
    <w:p w:rsidR="009C64B2" w:rsidRPr="009C64B2" w:rsidRDefault="009C64B2" w:rsidP="00224C5A">
      <w:pPr>
        <w:numPr>
          <w:ilvl w:val="0"/>
          <w:numId w:val="14"/>
        </w:numPr>
        <w:ind w:left="360"/>
        <w:jc w:val="both"/>
        <w:rPr>
          <w:rFonts w:ascii="Arial Narrow" w:hAnsi="Arial Narrow"/>
          <w:color w:val="000000" w:themeColor="text1"/>
          <w:sz w:val="22"/>
          <w:szCs w:val="22"/>
        </w:rPr>
      </w:pPr>
      <w:r w:rsidRPr="009C64B2">
        <w:rPr>
          <w:rFonts w:ascii="Arial Narrow" w:hAnsi="Arial Narrow"/>
          <w:color w:val="000000"/>
          <w:sz w:val="22"/>
          <w:szCs w:val="22"/>
          <w:shd w:val="clear" w:color="auto" w:fill="FFFFFF"/>
        </w:rPr>
        <w:t xml:space="preserve">Od dnia 1 czerwca 2015 r. Powiat Wołomiński jest członkiem </w:t>
      </w:r>
      <w:r w:rsidRPr="009C64B2">
        <w:rPr>
          <w:rFonts w:ascii="Arial Narrow" w:hAnsi="Arial Narrow"/>
          <w:b/>
          <w:bCs/>
          <w:color w:val="000000"/>
          <w:sz w:val="22"/>
          <w:szCs w:val="22"/>
          <w:shd w:val="clear" w:color="auto" w:fill="FFFFFF"/>
        </w:rPr>
        <w:t>Związku Powiatów Polskich</w:t>
      </w:r>
      <w:r w:rsidRPr="009C64B2">
        <w:rPr>
          <w:rFonts w:ascii="Arial Narrow" w:hAnsi="Arial Narrow"/>
          <w:color w:val="000000"/>
          <w:sz w:val="22"/>
          <w:szCs w:val="22"/>
          <w:shd w:val="clear" w:color="auto" w:fill="FFFFFF"/>
        </w:rPr>
        <w:t>, delegatem Powiatu na Zgromadzenie Ogólne Związku jest Starosta Wołomiński.</w:t>
      </w:r>
      <w:r>
        <w:rPr>
          <w:rFonts w:ascii="Arial Narrow" w:hAnsi="Arial Narrow"/>
          <w:color w:val="000000"/>
          <w:sz w:val="22"/>
          <w:szCs w:val="22"/>
          <w:shd w:val="clear" w:color="auto" w:fill="FFFFFF"/>
        </w:rPr>
        <w:t xml:space="preserve"> </w:t>
      </w:r>
      <w:r w:rsidR="00466167">
        <w:rPr>
          <w:rFonts w:ascii="Arial Narrow" w:hAnsi="Arial Narrow"/>
          <w:color w:val="000000"/>
          <w:sz w:val="22"/>
          <w:szCs w:val="22"/>
          <w:shd w:val="clear" w:color="auto" w:fill="FFFFFF"/>
        </w:rPr>
        <w:t xml:space="preserve">Roczna składka członkowska w organizacji – uzależniona </w:t>
      </w:r>
      <w:r w:rsidR="003D76C5">
        <w:rPr>
          <w:rFonts w:ascii="Arial Narrow" w:hAnsi="Arial Narrow"/>
          <w:color w:val="000000"/>
          <w:sz w:val="22"/>
          <w:szCs w:val="22"/>
          <w:shd w:val="clear" w:color="auto" w:fill="FFFFFF"/>
        </w:rPr>
        <w:t>od</w:t>
      </w:r>
      <w:r w:rsidR="00466167">
        <w:rPr>
          <w:rFonts w:ascii="Arial Narrow" w:hAnsi="Arial Narrow"/>
          <w:color w:val="000000"/>
          <w:sz w:val="22"/>
          <w:szCs w:val="22"/>
          <w:shd w:val="clear" w:color="auto" w:fill="FFFFFF"/>
        </w:rPr>
        <w:t xml:space="preserve"> licz</w:t>
      </w:r>
      <w:r w:rsidR="003D76C5">
        <w:rPr>
          <w:rFonts w:ascii="Arial Narrow" w:hAnsi="Arial Narrow"/>
          <w:color w:val="000000"/>
          <w:sz w:val="22"/>
          <w:szCs w:val="22"/>
          <w:shd w:val="clear" w:color="auto" w:fill="FFFFFF"/>
        </w:rPr>
        <w:t>b</w:t>
      </w:r>
      <w:r w:rsidR="00466167">
        <w:rPr>
          <w:rFonts w:ascii="Arial Narrow" w:hAnsi="Arial Narrow"/>
          <w:color w:val="000000"/>
          <w:sz w:val="22"/>
          <w:szCs w:val="22"/>
          <w:shd w:val="clear" w:color="auto" w:fill="FFFFFF"/>
        </w:rPr>
        <w:t>y mieszkańców powiatu – w 2019 r. wynosiła 41.420,16 zł.</w:t>
      </w:r>
    </w:p>
    <w:p w:rsidR="00224C5A" w:rsidRPr="009C64B2" w:rsidRDefault="00224C5A" w:rsidP="00224C5A">
      <w:pPr>
        <w:numPr>
          <w:ilvl w:val="0"/>
          <w:numId w:val="14"/>
        </w:numPr>
        <w:ind w:left="360"/>
        <w:jc w:val="both"/>
        <w:rPr>
          <w:rFonts w:ascii="Arial Narrow" w:hAnsi="Arial Narrow"/>
          <w:color w:val="000000" w:themeColor="text1"/>
          <w:sz w:val="22"/>
          <w:szCs w:val="22"/>
        </w:rPr>
      </w:pPr>
      <w:r w:rsidRPr="009C64B2">
        <w:rPr>
          <w:rFonts w:ascii="Arial Narrow" w:hAnsi="Arial Narrow"/>
          <w:color w:val="000000" w:themeColor="text1"/>
          <w:sz w:val="22"/>
          <w:szCs w:val="22"/>
        </w:rPr>
        <w:t>Powiat przystąpił także w dniu 29 maja 2019 r. do</w:t>
      </w:r>
      <w:r w:rsidRPr="009C64B2">
        <w:rPr>
          <w:rFonts w:ascii="Arial Narrow" w:hAnsi="Arial Narrow"/>
          <w:b/>
          <w:bCs/>
          <w:color w:val="000000" w:themeColor="text1"/>
          <w:sz w:val="22"/>
          <w:szCs w:val="22"/>
        </w:rPr>
        <w:t xml:space="preserve"> Związku Samorządów Polskich</w:t>
      </w:r>
      <w:r w:rsidRPr="009C64B2">
        <w:rPr>
          <w:rFonts w:ascii="Arial Narrow" w:hAnsi="Arial Narrow"/>
          <w:color w:val="000000" w:themeColor="text1"/>
          <w:sz w:val="22"/>
          <w:szCs w:val="22"/>
        </w:rPr>
        <w:t xml:space="preserve">, delegatem Powiatu </w:t>
      </w:r>
      <w:r w:rsidR="009C64B2">
        <w:rPr>
          <w:rFonts w:ascii="Arial Narrow" w:hAnsi="Arial Narrow"/>
          <w:color w:val="000000" w:themeColor="text1"/>
          <w:sz w:val="22"/>
          <w:szCs w:val="22"/>
        </w:rPr>
        <w:t xml:space="preserve">na Walne Zebranie Członków Związku </w:t>
      </w:r>
      <w:r w:rsidRPr="009C64B2">
        <w:rPr>
          <w:rFonts w:ascii="Arial Narrow" w:hAnsi="Arial Narrow"/>
          <w:color w:val="000000" w:themeColor="text1"/>
          <w:sz w:val="22"/>
          <w:szCs w:val="22"/>
        </w:rPr>
        <w:t xml:space="preserve">jest Starosta Wołomiński. </w:t>
      </w:r>
      <w:r w:rsidR="00F4546C">
        <w:rPr>
          <w:rFonts w:ascii="Arial Narrow" w:hAnsi="Arial Narrow"/>
          <w:color w:val="000000"/>
          <w:sz w:val="22"/>
          <w:szCs w:val="22"/>
          <w:shd w:val="clear" w:color="auto" w:fill="FFFFFF"/>
        </w:rPr>
        <w:t>Roczna składka członkowska w organizacji – uzależniona od licz</w:t>
      </w:r>
      <w:r w:rsidR="003D76C5">
        <w:rPr>
          <w:rFonts w:ascii="Arial Narrow" w:hAnsi="Arial Narrow"/>
          <w:color w:val="000000"/>
          <w:sz w:val="22"/>
          <w:szCs w:val="22"/>
          <w:shd w:val="clear" w:color="auto" w:fill="FFFFFF"/>
        </w:rPr>
        <w:t>b</w:t>
      </w:r>
      <w:r w:rsidR="00F4546C">
        <w:rPr>
          <w:rFonts w:ascii="Arial Narrow" w:hAnsi="Arial Narrow"/>
          <w:color w:val="000000"/>
          <w:sz w:val="22"/>
          <w:szCs w:val="22"/>
          <w:shd w:val="clear" w:color="auto" w:fill="FFFFFF"/>
        </w:rPr>
        <w:t xml:space="preserve">y mieszkańców powiatu – w 2019 r. </w:t>
      </w:r>
      <w:r w:rsidR="00F4546C">
        <w:rPr>
          <w:rFonts w:ascii="Arial Narrow" w:hAnsi="Arial Narrow"/>
          <w:color w:val="000000" w:themeColor="text1"/>
          <w:sz w:val="22"/>
          <w:szCs w:val="22"/>
        </w:rPr>
        <w:t>wynosiła</w:t>
      </w:r>
      <w:r w:rsidRPr="009C64B2">
        <w:rPr>
          <w:rFonts w:ascii="Arial Narrow" w:hAnsi="Arial Narrow"/>
          <w:color w:val="000000" w:themeColor="text1"/>
          <w:sz w:val="22"/>
          <w:szCs w:val="22"/>
        </w:rPr>
        <w:t xml:space="preserve"> 24.728,80 zł.</w:t>
      </w:r>
    </w:p>
    <w:p w:rsidR="007F224F" w:rsidRPr="009C64B2" w:rsidRDefault="007F224F" w:rsidP="000470FE">
      <w:pPr>
        <w:jc w:val="both"/>
        <w:rPr>
          <w:rFonts w:ascii="Arial Narrow" w:hAnsi="Arial Narrow"/>
          <w:color w:val="FF0000"/>
          <w:sz w:val="22"/>
          <w:szCs w:val="22"/>
        </w:rPr>
      </w:pPr>
    </w:p>
    <w:p w:rsidR="00224C5A" w:rsidRPr="00224C5A" w:rsidRDefault="00224C5A" w:rsidP="00224C5A">
      <w:pPr>
        <w:tabs>
          <w:tab w:val="left" w:pos="567"/>
        </w:tabs>
        <w:rPr>
          <w:color w:val="000000" w:themeColor="text1"/>
        </w:rPr>
      </w:pPr>
      <w:r w:rsidRPr="00224C5A">
        <w:rPr>
          <w:rFonts w:ascii="Arial Narrow" w:hAnsi="Arial Narrow"/>
          <w:b/>
          <w:color w:val="000000" w:themeColor="text1"/>
          <w:sz w:val="22"/>
          <w:szCs w:val="22"/>
        </w:rPr>
        <w:t>2.3.</w:t>
      </w:r>
      <w:r w:rsidRPr="00224C5A">
        <w:rPr>
          <w:rFonts w:ascii="Arial Narrow" w:hAnsi="Arial Narrow"/>
          <w:b/>
          <w:color w:val="000000" w:themeColor="text1"/>
          <w:sz w:val="22"/>
          <w:szCs w:val="22"/>
        </w:rPr>
        <w:tab/>
      </w:r>
      <w:r w:rsidRPr="00224C5A">
        <w:rPr>
          <w:rFonts w:ascii="Arial Narrow" w:hAnsi="Arial Narrow" w:cs="Arial"/>
          <w:b/>
          <w:color w:val="000000" w:themeColor="text1"/>
          <w:sz w:val="22"/>
          <w:szCs w:val="22"/>
        </w:rPr>
        <w:t>Pozostałe działania podejmowane we współpracy bądź na rzecz organizacji pozarządowych</w:t>
      </w:r>
    </w:p>
    <w:p w:rsidR="00224C5A" w:rsidRPr="00224C5A" w:rsidRDefault="00224C5A" w:rsidP="00224C5A">
      <w:pPr>
        <w:jc w:val="both"/>
        <w:rPr>
          <w:rFonts w:ascii="Arial Narrow" w:hAnsi="Arial Narrow" w:cs="Arial"/>
          <w:color w:val="000000" w:themeColor="text1"/>
          <w:sz w:val="22"/>
          <w:szCs w:val="22"/>
        </w:rPr>
      </w:pPr>
    </w:p>
    <w:p w:rsidR="00224C5A" w:rsidRPr="00224C5A" w:rsidRDefault="00224C5A" w:rsidP="007A6918">
      <w:pPr>
        <w:ind w:firstLine="567"/>
        <w:jc w:val="both"/>
        <w:rPr>
          <w:rFonts w:ascii="Arial Narrow" w:hAnsi="Arial Narrow"/>
          <w:i/>
          <w:color w:val="000000" w:themeColor="text1"/>
          <w:sz w:val="22"/>
          <w:szCs w:val="22"/>
        </w:rPr>
      </w:pPr>
      <w:r w:rsidRPr="00224C5A">
        <w:rPr>
          <w:rFonts w:ascii="Arial Narrow" w:hAnsi="Arial Narrow" w:cs="Arial"/>
          <w:b/>
          <w:bCs/>
          <w:color w:val="000000" w:themeColor="text1"/>
          <w:sz w:val="22"/>
          <w:szCs w:val="22"/>
        </w:rPr>
        <w:t>Powiatowy Rzecznik Konsumentów</w:t>
      </w:r>
      <w:bookmarkStart w:id="6" w:name="_Hlk6314565"/>
      <w:r w:rsidRPr="00224C5A">
        <w:rPr>
          <w:rFonts w:ascii="Arial Narrow" w:hAnsi="Arial Narrow" w:cs="Arial"/>
          <w:b/>
          <w:bCs/>
          <w:color w:val="000000" w:themeColor="text1"/>
          <w:sz w:val="22"/>
          <w:szCs w:val="22"/>
        </w:rPr>
        <w:t xml:space="preserve"> </w:t>
      </w:r>
      <w:r w:rsidRPr="007A6918">
        <w:rPr>
          <w:rFonts w:ascii="Arial Narrow" w:hAnsi="Arial Narrow" w:cs="Arial"/>
          <w:color w:val="000000" w:themeColor="text1"/>
          <w:sz w:val="22"/>
          <w:szCs w:val="22"/>
        </w:rPr>
        <w:t>w</w:t>
      </w:r>
      <w:r w:rsidRPr="007A6918">
        <w:rPr>
          <w:rFonts w:ascii="Arial Narrow" w:hAnsi="Arial Narrow"/>
          <w:color w:val="000000" w:themeColor="text1"/>
          <w:sz w:val="22"/>
          <w:szCs w:val="22"/>
        </w:rPr>
        <w:t xml:space="preserve"> </w:t>
      </w:r>
      <w:r w:rsidRPr="00224C5A">
        <w:rPr>
          <w:rFonts w:ascii="Arial Narrow" w:hAnsi="Arial Narrow"/>
          <w:color w:val="000000" w:themeColor="text1"/>
          <w:sz w:val="22"/>
          <w:szCs w:val="22"/>
        </w:rPr>
        <w:t xml:space="preserve">ramach edukacji konsumenckiej zorganizował cztery spotkania </w:t>
      </w:r>
      <w:r w:rsidR="00AF52E4">
        <w:rPr>
          <w:rFonts w:ascii="Arial Narrow" w:hAnsi="Arial Narrow"/>
          <w:color w:val="000000" w:themeColor="text1"/>
          <w:sz w:val="22"/>
          <w:szCs w:val="22"/>
        </w:rPr>
        <w:br/>
      </w:r>
      <w:r w:rsidRPr="00224C5A">
        <w:rPr>
          <w:rFonts w:ascii="Arial Narrow" w:hAnsi="Arial Narrow"/>
          <w:color w:val="000000" w:themeColor="text1"/>
          <w:sz w:val="22"/>
          <w:szCs w:val="22"/>
        </w:rPr>
        <w:t xml:space="preserve">z organizacjami pozarządowymi działającymi na rzecz seniorów. W spotkaniach, które miały charakter szkoleń uczestniczyło ponad 170 osób.      </w:t>
      </w:r>
    </w:p>
    <w:p w:rsidR="00224C5A" w:rsidRPr="00224C5A" w:rsidRDefault="00224C5A" w:rsidP="00224C5A">
      <w:pPr>
        <w:jc w:val="both"/>
        <w:rPr>
          <w:rFonts w:ascii="Arial Narrow" w:hAnsi="Arial Narrow" w:cs="Arial"/>
          <w:b/>
          <w:color w:val="000000" w:themeColor="text1"/>
          <w:sz w:val="22"/>
          <w:szCs w:val="22"/>
        </w:rPr>
      </w:pPr>
    </w:p>
    <w:p w:rsidR="00224C5A" w:rsidRPr="00224C5A" w:rsidRDefault="00224C5A" w:rsidP="007A6918">
      <w:pPr>
        <w:ind w:firstLine="567"/>
        <w:jc w:val="both"/>
        <w:rPr>
          <w:rFonts w:ascii="Arial Narrow" w:hAnsi="Arial Narrow"/>
          <w:b/>
          <w:color w:val="000000" w:themeColor="text1"/>
          <w:sz w:val="22"/>
          <w:szCs w:val="22"/>
        </w:rPr>
      </w:pPr>
      <w:r w:rsidRPr="00224C5A">
        <w:rPr>
          <w:rFonts w:ascii="Arial Narrow" w:hAnsi="Arial Narrow" w:cs="Arial"/>
          <w:b/>
          <w:color w:val="000000" w:themeColor="text1"/>
          <w:sz w:val="22"/>
          <w:szCs w:val="22"/>
        </w:rPr>
        <w:t>Wydział Geodezji</w:t>
      </w:r>
    </w:p>
    <w:p w:rsidR="00224C5A" w:rsidRPr="00224C5A" w:rsidRDefault="00224C5A" w:rsidP="00224C5A">
      <w:pPr>
        <w:jc w:val="both"/>
        <w:rPr>
          <w:rFonts w:ascii="Arial Narrow" w:hAnsi="Arial Narrow" w:cs="Arial"/>
          <w:color w:val="000000" w:themeColor="text1"/>
          <w:sz w:val="22"/>
          <w:szCs w:val="22"/>
        </w:rPr>
      </w:pPr>
      <w:r w:rsidRPr="00224C5A">
        <w:rPr>
          <w:rFonts w:ascii="Arial Narrow" w:hAnsi="Arial Narrow" w:cs="Arial"/>
          <w:color w:val="000000" w:themeColor="text1"/>
          <w:sz w:val="22"/>
          <w:szCs w:val="22"/>
        </w:rPr>
        <w:t xml:space="preserve">W dniu 2 czerwca 2008 r. została zawarta – pomiędzy Powiatem Wołomińskim, a Polskim Stowarzyszeniem na Rzecz Osób z Upośledzeniem Umysłowym (obecnie Polskie Stowarzyszenie na Rzecz Osób z Niepełnosprawnością Intelektualną) – umowa użyczenia zabudowanej nieruchomości położonej w Wołominie przy ul. 1 Maja na działce </w:t>
      </w:r>
      <w:r w:rsidRPr="00224C5A">
        <w:rPr>
          <w:rFonts w:ascii="Arial Narrow" w:hAnsi="Arial Narrow" w:cs="Arial"/>
          <w:color w:val="000000" w:themeColor="text1"/>
          <w:sz w:val="22"/>
          <w:szCs w:val="22"/>
        </w:rPr>
        <w:br/>
        <w:t xml:space="preserve">nr </w:t>
      </w:r>
      <w:proofErr w:type="spellStart"/>
      <w:r w:rsidRPr="00224C5A">
        <w:rPr>
          <w:rFonts w:ascii="Arial Narrow" w:hAnsi="Arial Narrow" w:cs="Arial"/>
          <w:color w:val="000000" w:themeColor="text1"/>
          <w:sz w:val="22"/>
          <w:szCs w:val="22"/>
        </w:rPr>
        <w:t>ewid</w:t>
      </w:r>
      <w:proofErr w:type="spellEnd"/>
      <w:r w:rsidRPr="00224C5A">
        <w:rPr>
          <w:rFonts w:ascii="Arial Narrow" w:hAnsi="Arial Narrow" w:cs="Arial"/>
          <w:color w:val="000000" w:themeColor="text1"/>
          <w:sz w:val="22"/>
          <w:szCs w:val="22"/>
        </w:rPr>
        <w:t xml:space="preserve">. 195/5 w obrębie 32. Umowa użyczenia obowiązywała do dnia 2 sierpnia 2018 r. </w:t>
      </w:r>
    </w:p>
    <w:p w:rsidR="00224C5A" w:rsidRPr="00224C5A" w:rsidRDefault="00224C5A" w:rsidP="00224C5A">
      <w:pPr>
        <w:jc w:val="both"/>
        <w:rPr>
          <w:rFonts w:ascii="Arial Narrow" w:hAnsi="Arial Narrow"/>
          <w:color w:val="000000" w:themeColor="text1"/>
          <w:sz w:val="22"/>
          <w:szCs w:val="22"/>
        </w:rPr>
      </w:pPr>
      <w:r w:rsidRPr="00224C5A">
        <w:rPr>
          <w:rFonts w:ascii="Arial Narrow" w:hAnsi="Arial Narrow"/>
          <w:color w:val="000000" w:themeColor="text1"/>
          <w:sz w:val="22"/>
          <w:szCs w:val="22"/>
        </w:rPr>
        <w:t>Po wygaśnięciu ww. umowy, Powiat Wołomiński zawarł z PSONI kolejną umowę na okres od dnia 1 września 2018 r. do dnia 31 sierpnia 2019 r.</w:t>
      </w:r>
      <w:r w:rsidR="00AF52E4">
        <w:rPr>
          <w:rFonts w:ascii="Arial Narrow" w:hAnsi="Arial Narrow"/>
          <w:color w:val="000000" w:themeColor="text1"/>
          <w:sz w:val="22"/>
          <w:szCs w:val="22"/>
        </w:rPr>
        <w:t>, u</w:t>
      </w:r>
      <w:r w:rsidRPr="00224C5A">
        <w:rPr>
          <w:rFonts w:ascii="Arial Narrow" w:hAnsi="Arial Narrow" w:cs="Arial"/>
          <w:color w:val="000000" w:themeColor="text1"/>
          <w:sz w:val="22"/>
          <w:szCs w:val="22"/>
        </w:rPr>
        <w:t>mowa została rozwiązana z dniem 28 lutego 2019 r.</w:t>
      </w:r>
    </w:p>
    <w:bookmarkEnd w:id="6"/>
    <w:p w:rsidR="00C92145" w:rsidRPr="005105EB" w:rsidRDefault="00C92145" w:rsidP="000470FE">
      <w:pPr>
        <w:pStyle w:val="Zwykytekst"/>
        <w:jc w:val="both"/>
        <w:rPr>
          <w:rFonts w:ascii="Arial Narrow" w:hAnsi="Arial Narrow" w:cs="Arial"/>
          <w:color w:val="FF0000"/>
          <w:sz w:val="22"/>
          <w:szCs w:val="22"/>
        </w:rPr>
      </w:pPr>
    </w:p>
    <w:p w:rsidR="00A07BA8" w:rsidRPr="004E7A60" w:rsidRDefault="00224C5A" w:rsidP="007A6918">
      <w:pPr>
        <w:ind w:firstLine="567"/>
        <w:jc w:val="both"/>
        <w:rPr>
          <w:rFonts w:ascii="Arial Narrow" w:hAnsi="Arial Narrow" w:cs="Arial"/>
          <w:color w:val="000000" w:themeColor="text1"/>
          <w:sz w:val="22"/>
          <w:szCs w:val="22"/>
        </w:rPr>
      </w:pPr>
      <w:r w:rsidRPr="007D5999">
        <w:rPr>
          <w:rFonts w:ascii="Arial Narrow" w:hAnsi="Arial Narrow" w:cs="Arial"/>
          <w:b/>
          <w:color w:val="000000" w:themeColor="text1"/>
          <w:sz w:val="22"/>
          <w:szCs w:val="22"/>
        </w:rPr>
        <w:t>Wydział Kultury, Promocji i Sportu (od dnia 22 października 2019 r. Wydział Edukacji i Kultury)</w:t>
      </w:r>
      <w:r w:rsidR="004E7A60">
        <w:rPr>
          <w:rFonts w:ascii="Arial Narrow" w:hAnsi="Arial Narrow" w:cs="Arial"/>
          <w:b/>
          <w:color w:val="000000" w:themeColor="text1"/>
          <w:sz w:val="22"/>
          <w:szCs w:val="22"/>
        </w:rPr>
        <w:t xml:space="preserve"> </w:t>
      </w:r>
      <w:r w:rsidR="004E7A60">
        <w:rPr>
          <w:rFonts w:ascii="Arial Narrow" w:hAnsi="Arial Narrow" w:cs="Arial"/>
          <w:color w:val="000000" w:themeColor="text1"/>
          <w:sz w:val="22"/>
          <w:szCs w:val="22"/>
        </w:rPr>
        <w:t>z</w:t>
      </w:r>
      <w:r w:rsidR="00A07BA8" w:rsidRPr="007D5999">
        <w:rPr>
          <w:rFonts w:ascii="Arial Narrow" w:hAnsi="Arial Narrow" w:cs="Arial"/>
          <w:color w:val="000000" w:themeColor="text1"/>
          <w:sz w:val="22"/>
          <w:szCs w:val="22"/>
        </w:rPr>
        <w:t xml:space="preserve">realizował </w:t>
      </w:r>
      <w:r w:rsidR="00A07BA8" w:rsidRPr="007D5999">
        <w:rPr>
          <w:rFonts w:ascii="Arial Narrow" w:hAnsi="Arial Narrow"/>
          <w:color w:val="000000" w:themeColor="text1"/>
          <w:sz w:val="22"/>
          <w:szCs w:val="22"/>
        </w:rPr>
        <w:t xml:space="preserve">łącznie 39 wydarzeń, w tym w ramach działalności Pałacu w Chrzęsnem, w których uczestniczyło lub </w:t>
      </w:r>
      <w:r w:rsidR="00A07BA8" w:rsidRPr="00451348">
        <w:rPr>
          <w:rFonts w:ascii="Arial Narrow" w:hAnsi="Arial Narrow"/>
          <w:color w:val="000000" w:themeColor="text1"/>
          <w:sz w:val="22"/>
          <w:szCs w:val="22"/>
        </w:rPr>
        <w:t xml:space="preserve">współpracowało </w:t>
      </w:r>
      <w:r w:rsidR="00A07BA8">
        <w:rPr>
          <w:rFonts w:ascii="Arial Narrow" w:hAnsi="Arial Narrow"/>
          <w:color w:val="000000" w:themeColor="text1"/>
          <w:sz w:val="22"/>
          <w:szCs w:val="22"/>
        </w:rPr>
        <w:t>ponad</w:t>
      </w:r>
      <w:r w:rsidR="00A07BA8" w:rsidRPr="00451348">
        <w:rPr>
          <w:rFonts w:ascii="Arial Narrow" w:hAnsi="Arial Narrow"/>
          <w:color w:val="000000" w:themeColor="text1"/>
          <w:sz w:val="22"/>
          <w:szCs w:val="22"/>
        </w:rPr>
        <w:t xml:space="preserve"> </w:t>
      </w:r>
      <w:r w:rsidR="007D5999">
        <w:rPr>
          <w:rFonts w:ascii="Arial Narrow" w:hAnsi="Arial Narrow"/>
          <w:color w:val="000000" w:themeColor="text1"/>
          <w:sz w:val="22"/>
          <w:szCs w:val="22"/>
        </w:rPr>
        <w:t>7</w:t>
      </w:r>
      <w:r w:rsidR="00A07BA8" w:rsidRPr="00451348">
        <w:rPr>
          <w:rFonts w:ascii="Arial Narrow" w:hAnsi="Arial Narrow"/>
          <w:color w:val="000000" w:themeColor="text1"/>
          <w:sz w:val="22"/>
          <w:szCs w:val="22"/>
        </w:rPr>
        <w:t>0 podmiotów działających w sferze pożytku publicznego</w:t>
      </w:r>
      <w:r w:rsidR="00A07BA8">
        <w:rPr>
          <w:rFonts w:ascii="Arial Narrow" w:hAnsi="Arial Narrow"/>
          <w:color w:val="000000" w:themeColor="text1"/>
          <w:sz w:val="22"/>
          <w:szCs w:val="22"/>
        </w:rPr>
        <w:t>:</w:t>
      </w:r>
    </w:p>
    <w:p w:rsidR="00A07BA8" w:rsidRPr="00310217" w:rsidRDefault="00A07BA8" w:rsidP="00A07BA8">
      <w:pPr>
        <w:pStyle w:val="Akapitzlist"/>
        <w:numPr>
          <w:ilvl w:val="0"/>
          <w:numId w:val="32"/>
        </w:numPr>
        <w:ind w:left="360"/>
        <w:jc w:val="both"/>
        <w:rPr>
          <w:rFonts w:ascii="Arial Narrow" w:hAnsi="Arial Narrow"/>
          <w:sz w:val="22"/>
          <w:szCs w:val="22"/>
        </w:rPr>
      </w:pPr>
      <w:r w:rsidRPr="00310217">
        <w:rPr>
          <w:rFonts w:ascii="Arial Narrow" w:hAnsi="Arial Narrow"/>
          <w:sz w:val="22"/>
          <w:szCs w:val="22"/>
        </w:rPr>
        <w:t xml:space="preserve">w ramach przeprowadzenia w Starostwie rejestracji potencjalnych dawców szpiku – </w:t>
      </w:r>
      <w:r w:rsidR="00AF52E4">
        <w:rPr>
          <w:rFonts w:ascii="Arial Narrow" w:hAnsi="Arial Narrow"/>
          <w:sz w:val="22"/>
          <w:szCs w:val="22"/>
        </w:rPr>
        <w:t xml:space="preserve">współpraca z </w:t>
      </w:r>
      <w:r w:rsidR="00AF52E4" w:rsidRPr="00310217">
        <w:rPr>
          <w:rFonts w:ascii="Arial Narrow" w:hAnsi="Arial Narrow"/>
          <w:sz w:val="22"/>
          <w:szCs w:val="22"/>
        </w:rPr>
        <w:t>Fundacją DKMS Polska z Warszawy</w:t>
      </w:r>
      <w:r w:rsidR="007D5999">
        <w:rPr>
          <w:rFonts w:ascii="Arial Narrow" w:hAnsi="Arial Narrow"/>
          <w:sz w:val="22"/>
          <w:szCs w:val="22"/>
        </w:rPr>
        <w:t>,</w:t>
      </w:r>
    </w:p>
    <w:p w:rsidR="00A07BA8" w:rsidRPr="00E35EE7" w:rsidRDefault="00A07BA8" w:rsidP="00A07BA8">
      <w:pPr>
        <w:pStyle w:val="Akapitzlist"/>
        <w:numPr>
          <w:ilvl w:val="0"/>
          <w:numId w:val="32"/>
        </w:numPr>
        <w:ind w:left="360"/>
        <w:jc w:val="both"/>
        <w:rPr>
          <w:rFonts w:ascii="Arial Narrow" w:hAnsi="Arial Narrow"/>
          <w:sz w:val="22"/>
          <w:szCs w:val="22"/>
        </w:rPr>
      </w:pPr>
      <w:r w:rsidRPr="00E35EE7">
        <w:rPr>
          <w:rFonts w:ascii="Arial Narrow" w:hAnsi="Arial Narrow"/>
          <w:sz w:val="22"/>
          <w:szCs w:val="22"/>
        </w:rPr>
        <w:t xml:space="preserve">„Zawsze na przedzie” Stowarzyszenie Byłych Żołnierzy 62. Kompanii Specjalnej </w:t>
      </w:r>
      <w:proofErr w:type="spellStart"/>
      <w:r w:rsidRPr="00E35EE7">
        <w:rPr>
          <w:rFonts w:ascii="Arial Narrow" w:hAnsi="Arial Narrow"/>
          <w:sz w:val="22"/>
          <w:szCs w:val="22"/>
        </w:rPr>
        <w:t>Commando</w:t>
      </w:r>
      <w:proofErr w:type="spellEnd"/>
      <w:r w:rsidRPr="00E35EE7">
        <w:rPr>
          <w:rFonts w:ascii="Arial Narrow" w:hAnsi="Arial Narrow"/>
          <w:sz w:val="22"/>
          <w:szCs w:val="22"/>
        </w:rPr>
        <w:t xml:space="preserve"> i Fundacja „Dumni </w:t>
      </w:r>
      <w:r w:rsidR="00ED119D">
        <w:rPr>
          <w:rFonts w:ascii="Arial Narrow" w:hAnsi="Arial Narrow"/>
          <w:sz w:val="22"/>
          <w:szCs w:val="22"/>
        </w:rPr>
        <w:br/>
      </w:r>
      <w:r w:rsidRPr="00E35EE7">
        <w:rPr>
          <w:rFonts w:ascii="Arial Narrow" w:hAnsi="Arial Narrow"/>
          <w:sz w:val="22"/>
          <w:szCs w:val="22"/>
        </w:rPr>
        <w:t>z Polski”</w:t>
      </w:r>
      <w:r>
        <w:rPr>
          <w:rFonts w:ascii="Arial Narrow" w:hAnsi="Arial Narrow"/>
          <w:sz w:val="22"/>
          <w:szCs w:val="22"/>
        </w:rPr>
        <w:t>,</w:t>
      </w:r>
    </w:p>
    <w:p w:rsidR="00A07BA8" w:rsidRPr="00E35EE7" w:rsidRDefault="007D5999" w:rsidP="00A07BA8">
      <w:pPr>
        <w:pStyle w:val="Akapitzlist"/>
        <w:numPr>
          <w:ilvl w:val="0"/>
          <w:numId w:val="32"/>
        </w:numPr>
        <w:ind w:left="360"/>
        <w:jc w:val="both"/>
        <w:rPr>
          <w:rFonts w:ascii="Arial Narrow" w:hAnsi="Arial Narrow"/>
          <w:sz w:val="22"/>
          <w:szCs w:val="22"/>
        </w:rPr>
      </w:pPr>
      <w:r>
        <w:rPr>
          <w:rFonts w:ascii="Arial Narrow" w:hAnsi="Arial Narrow"/>
          <w:sz w:val="22"/>
          <w:szCs w:val="22"/>
        </w:rPr>
        <w:t>z</w:t>
      </w:r>
      <w:r w:rsidR="00A07BA8" w:rsidRPr="00E35EE7">
        <w:rPr>
          <w:rFonts w:ascii="Arial Narrow" w:hAnsi="Arial Narrow"/>
          <w:sz w:val="22"/>
          <w:szCs w:val="22"/>
        </w:rPr>
        <w:t xml:space="preserve">imowy rajd konny – współpraca ze Stowarzyszeniem Miłośników Kawalerii im. </w:t>
      </w:r>
      <w:r w:rsidR="00A07BA8">
        <w:rPr>
          <w:rFonts w:ascii="Arial Narrow" w:hAnsi="Arial Narrow"/>
          <w:sz w:val="22"/>
          <w:szCs w:val="22"/>
        </w:rPr>
        <w:t>1</w:t>
      </w:r>
      <w:r w:rsidR="00A07BA8" w:rsidRPr="00E35EE7">
        <w:rPr>
          <w:rFonts w:ascii="Arial Narrow" w:hAnsi="Arial Narrow"/>
          <w:sz w:val="22"/>
          <w:szCs w:val="22"/>
        </w:rPr>
        <w:t xml:space="preserve"> Pułku Ułanów Krechowieckich </w:t>
      </w:r>
      <w:r w:rsidR="00ED119D">
        <w:rPr>
          <w:rFonts w:ascii="Arial Narrow" w:hAnsi="Arial Narrow"/>
          <w:sz w:val="22"/>
          <w:szCs w:val="22"/>
        </w:rPr>
        <w:br/>
      </w:r>
      <w:r w:rsidR="00A07BA8">
        <w:rPr>
          <w:rFonts w:ascii="Arial Narrow" w:hAnsi="Arial Narrow"/>
          <w:sz w:val="22"/>
          <w:szCs w:val="22"/>
        </w:rPr>
        <w:t>z</w:t>
      </w:r>
      <w:r w:rsidR="00A07BA8" w:rsidRPr="00E35EE7">
        <w:rPr>
          <w:rFonts w:ascii="Arial Narrow" w:hAnsi="Arial Narrow"/>
          <w:sz w:val="22"/>
          <w:szCs w:val="22"/>
        </w:rPr>
        <w:t xml:space="preserve"> Kobył</w:t>
      </w:r>
      <w:r w:rsidR="00A07BA8">
        <w:rPr>
          <w:rFonts w:ascii="Arial Narrow" w:hAnsi="Arial Narrow"/>
          <w:sz w:val="22"/>
          <w:szCs w:val="22"/>
        </w:rPr>
        <w:t>ki,</w:t>
      </w:r>
    </w:p>
    <w:p w:rsidR="00A07BA8" w:rsidRPr="00E35EE7" w:rsidRDefault="00A07BA8" w:rsidP="00A07BA8">
      <w:pPr>
        <w:pStyle w:val="Akapitzlist"/>
        <w:numPr>
          <w:ilvl w:val="0"/>
          <w:numId w:val="32"/>
        </w:numPr>
        <w:ind w:left="360"/>
        <w:jc w:val="both"/>
        <w:rPr>
          <w:rFonts w:ascii="Arial Narrow" w:hAnsi="Arial Narrow"/>
          <w:sz w:val="22"/>
          <w:szCs w:val="22"/>
        </w:rPr>
      </w:pPr>
      <w:r w:rsidRPr="00E35EE7">
        <w:rPr>
          <w:rFonts w:ascii="Arial Narrow" w:hAnsi="Arial Narrow"/>
          <w:sz w:val="22"/>
          <w:szCs w:val="22"/>
        </w:rPr>
        <w:t>obchody Rocznicy Powstania Styczniowego w Boruczy – współpraca z Kołem Gospodyń Wiejskich z Równego</w:t>
      </w:r>
      <w:r>
        <w:rPr>
          <w:rFonts w:ascii="Arial Narrow" w:hAnsi="Arial Narrow"/>
          <w:sz w:val="22"/>
          <w:szCs w:val="22"/>
        </w:rPr>
        <w:t>,</w:t>
      </w:r>
    </w:p>
    <w:p w:rsidR="00A07BA8" w:rsidRPr="00E35EE7" w:rsidRDefault="007D5999" w:rsidP="00A07BA8">
      <w:pPr>
        <w:pStyle w:val="Akapitzlist"/>
        <w:numPr>
          <w:ilvl w:val="0"/>
          <w:numId w:val="32"/>
        </w:numPr>
        <w:ind w:left="360"/>
        <w:jc w:val="both"/>
        <w:rPr>
          <w:rFonts w:ascii="Arial Narrow" w:hAnsi="Arial Narrow"/>
          <w:sz w:val="22"/>
          <w:szCs w:val="22"/>
        </w:rPr>
      </w:pPr>
      <w:r>
        <w:rPr>
          <w:rFonts w:ascii="Arial Narrow" w:hAnsi="Arial Narrow"/>
          <w:sz w:val="22"/>
          <w:szCs w:val="22"/>
        </w:rPr>
        <w:t>w</w:t>
      </w:r>
      <w:r w:rsidR="00A07BA8" w:rsidRPr="00E35EE7">
        <w:rPr>
          <w:rFonts w:ascii="Arial Narrow" w:hAnsi="Arial Narrow"/>
          <w:sz w:val="22"/>
          <w:szCs w:val="22"/>
        </w:rPr>
        <w:t>ystawa „W drodze do niepodległości”</w:t>
      </w:r>
      <w:r w:rsidR="00A07BA8">
        <w:rPr>
          <w:rFonts w:ascii="Arial Narrow" w:hAnsi="Arial Narrow"/>
          <w:sz w:val="22"/>
          <w:szCs w:val="22"/>
        </w:rPr>
        <w:t>,</w:t>
      </w:r>
    </w:p>
    <w:p w:rsidR="00A07BA8" w:rsidRPr="00E35EE7" w:rsidRDefault="00A07BA8" w:rsidP="00A07BA8">
      <w:pPr>
        <w:pStyle w:val="Akapitzlist"/>
        <w:numPr>
          <w:ilvl w:val="0"/>
          <w:numId w:val="32"/>
        </w:numPr>
        <w:ind w:left="360"/>
        <w:jc w:val="both"/>
        <w:rPr>
          <w:rFonts w:ascii="Arial Narrow" w:hAnsi="Arial Narrow"/>
          <w:sz w:val="22"/>
          <w:szCs w:val="22"/>
        </w:rPr>
      </w:pPr>
      <w:r w:rsidRPr="00E35EE7">
        <w:rPr>
          <w:rFonts w:ascii="Arial Narrow" w:hAnsi="Arial Narrow"/>
          <w:sz w:val="22"/>
          <w:szCs w:val="22"/>
        </w:rPr>
        <w:t xml:space="preserve">zakończenie </w:t>
      </w:r>
      <w:proofErr w:type="spellStart"/>
      <w:r w:rsidRPr="00E35EE7">
        <w:rPr>
          <w:rFonts w:ascii="Arial Narrow" w:hAnsi="Arial Narrow"/>
          <w:sz w:val="22"/>
          <w:szCs w:val="22"/>
        </w:rPr>
        <w:t>Licealiady</w:t>
      </w:r>
      <w:proofErr w:type="spellEnd"/>
      <w:r>
        <w:rPr>
          <w:rFonts w:ascii="Arial Narrow" w:hAnsi="Arial Narrow"/>
          <w:sz w:val="22"/>
          <w:szCs w:val="22"/>
        </w:rPr>
        <w:t xml:space="preserve"> – współpraca z Powiatowym Szkolnym Związkiem Sportowym z Wołomina,</w:t>
      </w:r>
    </w:p>
    <w:p w:rsidR="00A07BA8" w:rsidRPr="00E35EE7" w:rsidRDefault="00A07BA8" w:rsidP="00A07BA8">
      <w:pPr>
        <w:pStyle w:val="Akapitzlist"/>
        <w:numPr>
          <w:ilvl w:val="0"/>
          <w:numId w:val="32"/>
        </w:numPr>
        <w:ind w:left="360"/>
        <w:jc w:val="both"/>
        <w:rPr>
          <w:rFonts w:ascii="Arial Narrow" w:hAnsi="Arial Narrow"/>
          <w:sz w:val="22"/>
          <w:szCs w:val="22"/>
        </w:rPr>
      </w:pPr>
      <w:r w:rsidRPr="00E35EE7">
        <w:rPr>
          <w:rFonts w:ascii="Arial Narrow" w:hAnsi="Arial Narrow"/>
          <w:sz w:val="22"/>
          <w:szCs w:val="22"/>
        </w:rPr>
        <w:t>Festiwal Smaków w Jadowie – wystawcy koła gospodyń wiejskich</w:t>
      </w:r>
      <w:r>
        <w:rPr>
          <w:rFonts w:ascii="Arial Narrow" w:hAnsi="Arial Narrow"/>
          <w:sz w:val="22"/>
          <w:szCs w:val="22"/>
        </w:rPr>
        <w:t>,</w:t>
      </w:r>
    </w:p>
    <w:p w:rsidR="00A07BA8" w:rsidRPr="00E35EE7" w:rsidRDefault="00A07BA8" w:rsidP="00A07BA8">
      <w:pPr>
        <w:pStyle w:val="Akapitzlist"/>
        <w:numPr>
          <w:ilvl w:val="0"/>
          <w:numId w:val="32"/>
        </w:numPr>
        <w:ind w:left="360"/>
        <w:jc w:val="both"/>
        <w:rPr>
          <w:rFonts w:ascii="Arial Narrow" w:hAnsi="Arial Narrow"/>
          <w:sz w:val="22"/>
          <w:szCs w:val="22"/>
        </w:rPr>
      </w:pPr>
      <w:r w:rsidRPr="00E35EE7">
        <w:rPr>
          <w:rFonts w:ascii="Arial Narrow" w:hAnsi="Arial Narrow"/>
          <w:sz w:val="22"/>
          <w:szCs w:val="22"/>
        </w:rPr>
        <w:t>Obchody Rocznicy Cudu nad Wisłą – Rekonstrukcja Bitwy Warszawskiej – współpraca ze Stowarzyszeniem Miłośników Kawalerii im. 1 Pułku Ułanów Krechowieckich z Kobyłki</w:t>
      </w:r>
      <w:r>
        <w:rPr>
          <w:rFonts w:ascii="Arial Narrow" w:hAnsi="Arial Narrow"/>
          <w:sz w:val="22"/>
          <w:szCs w:val="22"/>
        </w:rPr>
        <w:t>,</w:t>
      </w:r>
    </w:p>
    <w:p w:rsidR="00A07BA8" w:rsidRPr="00E35EE7" w:rsidRDefault="00A07BA8" w:rsidP="00A07BA8">
      <w:pPr>
        <w:pStyle w:val="Akapitzlist"/>
        <w:numPr>
          <w:ilvl w:val="0"/>
          <w:numId w:val="32"/>
        </w:numPr>
        <w:ind w:left="360"/>
        <w:jc w:val="both"/>
        <w:rPr>
          <w:rFonts w:ascii="Arial Narrow" w:hAnsi="Arial Narrow"/>
          <w:sz w:val="22"/>
          <w:szCs w:val="22"/>
        </w:rPr>
      </w:pPr>
      <w:r w:rsidRPr="00E35EE7">
        <w:rPr>
          <w:rFonts w:ascii="Arial Narrow" w:hAnsi="Arial Narrow"/>
          <w:sz w:val="22"/>
          <w:szCs w:val="22"/>
        </w:rPr>
        <w:t>Dożynki Powiatowo-Gminne</w:t>
      </w:r>
      <w:r>
        <w:rPr>
          <w:rFonts w:ascii="Arial Narrow" w:hAnsi="Arial Narrow"/>
          <w:sz w:val="22"/>
          <w:szCs w:val="22"/>
        </w:rPr>
        <w:t>,</w:t>
      </w:r>
    </w:p>
    <w:p w:rsidR="00A07BA8" w:rsidRPr="00E35EE7" w:rsidRDefault="00A07BA8" w:rsidP="00A07BA8">
      <w:pPr>
        <w:pStyle w:val="Akapitzlist"/>
        <w:numPr>
          <w:ilvl w:val="0"/>
          <w:numId w:val="32"/>
        </w:numPr>
        <w:ind w:left="360"/>
        <w:jc w:val="both"/>
        <w:rPr>
          <w:rFonts w:ascii="Arial Narrow" w:hAnsi="Arial Narrow"/>
          <w:sz w:val="22"/>
          <w:szCs w:val="22"/>
        </w:rPr>
      </w:pPr>
      <w:r w:rsidRPr="00E35EE7">
        <w:rPr>
          <w:rFonts w:ascii="Arial Narrow" w:hAnsi="Arial Narrow"/>
          <w:sz w:val="22"/>
          <w:szCs w:val="22"/>
        </w:rPr>
        <w:t>koncert 7 chórów „Niepodległa”</w:t>
      </w:r>
      <w:r>
        <w:rPr>
          <w:rFonts w:ascii="Arial Narrow" w:hAnsi="Arial Narrow"/>
          <w:sz w:val="22"/>
          <w:szCs w:val="22"/>
        </w:rPr>
        <w:t>,</w:t>
      </w:r>
    </w:p>
    <w:p w:rsidR="007D5999" w:rsidRDefault="00A07BA8" w:rsidP="007D5999">
      <w:pPr>
        <w:pStyle w:val="Akapitzlist"/>
        <w:numPr>
          <w:ilvl w:val="0"/>
          <w:numId w:val="32"/>
        </w:numPr>
        <w:ind w:left="360"/>
        <w:jc w:val="both"/>
        <w:rPr>
          <w:rFonts w:ascii="Arial Narrow" w:hAnsi="Arial Narrow"/>
          <w:sz w:val="22"/>
          <w:szCs w:val="22"/>
        </w:rPr>
      </w:pPr>
      <w:r w:rsidRPr="00E35EE7">
        <w:rPr>
          <w:rFonts w:ascii="Arial Narrow" w:hAnsi="Arial Narrow"/>
          <w:sz w:val="22"/>
          <w:szCs w:val="22"/>
        </w:rPr>
        <w:t>spotkania wigilijne w klubach seniora z udziałem Starosty Wołomińskiego</w:t>
      </w:r>
      <w:r w:rsidR="00AF52E4">
        <w:rPr>
          <w:rFonts w:ascii="Arial Narrow" w:hAnsi="Arial Narrow"/>
          <w:sz w:val="22"/>
          <w:szCs w:val="22"/>
        </w:rPr>
        <w:t>,</w:t>
      </w:r>
    </w:p>
    <w:p w:rsidR="007D5999" w:rsidRPr="007D5999" w:rsidRDefault="007D5999" w:rsidP="007D5999">
      <w:pPr>
        <w:pStyle w:val="Akapitzlist"/>
        <w:numPr>
          <w:ilvl w:val="0"/>
          <w:numId w:val="32"/>
        </w:numPr>
        <w:ind w:left="360"/>
        <w:jc w:val="both"/>
        <w:rPr>
          <w:rFonts w:ascii="Arial Narrow" w:hAnsi="Arial Narrow"/>
          <w:sz w:val="22"/>
          <w:szCs w:val="22"/>
        </w:rPr>
      </w:pPr>
      <w:r w:rsidRPr="007D5999">
        <w:rPr>
          <w:rFonts w:ascii="Arial Narrow" w:hAnsi="Arial Narrow"/>
          <w:sz w:val="22"/>
          <w:szCs w:val="22"/>
        </w:rPr>
        <w:lastRenderedPageBreak/>
        <w:t>spotkanie organizacyjne poświęcone 100-leciu Odzyskania Niepodległości</w:t>
      </w:r>
      <w:r w:rsidR="00AF52E4">
        <w:rPr>
          <w:rFonts w:ascii="Arial Narrow" w:hAnsi="Arial Narrow"/>
          <w:sz w:val="22"/>
          <w:szCs w:val="22"/>
        </w:rPr>
        <w:t>,</w:t>
      </w:r>
    </w:p>
    <w:p w:rsidR="00A07BA8" w:rsidRPr="00E35EE7" w:rsidRDefault="007D5999" w:rsidP="00A07BA8">
      <w:pPr>
        <w:pStyle w:val="Akapitzlist"/>
        <w:numPr>
          <w:ilvl w:val="0"/>
          <w:numId w:val="33"/>
        </w:numPr>
        <w:ind w:left="360"/>
        <w:jc w:val="both"/>
        <w:rPr>
          <w:rFonts w:ascii="Arial Narrow" w:hAnsi="Arial Narrow"/>
          <w:sz w:val="22"/>
          <w:szCs w:val="22"/>
        </w:rPr>
      </w:pPr>
      <w:r>
        <w:rPr>
          <w:rFonts w:ascii="Arial Narrow" w:hAnsi="Arial Narrow"/>
          <w:sz w:val="22"/>
          <w:szCs w:val="22"/>
        </w:rPr>
        <w:t>w</w:t>
      </w:r>
      <w:r w:rsidR="00A07BA8" w:rsidRPr="00E35EE7">
        <w:rPr>
          <w:rFonts w:ascii="Arial Narrow" w:hAnsi="Arial Narrow"/>
          <w:sz w:val="22"/>
          <w:szCs w:val="22"/>
        </w:rPr>
        <w:t xml:space="preserve">ystawa </w:t>
      </w:r>
      <w:r>
        <w:rPr>
          <w:rFonts w:ascii="Arial Narrow" w:hAnsi="Arial Narrow"/>
          <w:sz w:val="22"/>
          <w:szCs w:val="22"/>
        </w:rPr>
        <w:t>„</w:t>
      </w:r>
      <w:r w:rsidR="00A07BA8" w:rsidRPr="00E35EE7">
        <w:rPr>
          <w:rFonts w:ascii="Arial Narrow" w:hAnsi="Arial Narrow"/>
          <w:sz w:val="22"/>
          <w:szCs w:val="22"/>
        </w:rPr>
        <w:t>Czas na Norwida</w:t>
      </w:r>
      <w:r>
        <w:rPr>
          <w:rFonts w:ascii="Arial Narrow" w:hAnsi="Arial Narrow"/>
          <w:sz w:val="22"/>
          <w:szCs w:val="22"/>
        </w:rPr>
        <w:t>”</w:t>
      </w:r>
      <w:r w:rsidR="00A07BA8" w:rsidRPr="00E35EE7">
        <w:rPr>
          <w:rFonts w:ascii="Arial Narrow" w:hAnsi="Arial Narrow"/>
          <w:sz w:val="22"/>
          <w:szCs w:val="22"/>
        </w:rPr>
        <w:t xml:space="preserve"> – Fundacja </w:t>
      </w:r>
      <w:proofErr w:type="spellStart"/>
      <w:r w:rsidR="00A07BA8" w:rsidRPr="00E35EE7">
        <w:rPr>
          <w:rFonts w:ascii="Arial Narrow" w:hAnsi="Arial Narrow"/>
          <w:sz w:val="22"/>
          <w:szCs w:val="22"/>
        </w:rPr>
        <w:t>Museion</w:t>
      </w:r>
      <w:proofErr w:type="spellEnd"/>
      <w:r w:rsidR="00A07BA8" w:rsidRPr="00E35EE7">
        <w:rPr>
          <w:rFonts w:ascii="Arial Narrow" w:hAnsi="Arial Narrow"/>
          <w:sz w:val="22"/>
          <w:szCs w:val="22"/>
        </w:rPr>
        <w:t xml:space="preserve"> Norwid z Warszawy</w:t>
      </w:r>
      <w:r w:rsidR="00A07BA8">
        <w:rPr>
          <w:rFonts w:ascii="Arial Narrow" w:hAnsi="Arial Narrow"/>
          <w:sz w:val="22"/>
          <w:szCs w:val="22"/>
        </w:rPr>
        <w:t>,</w:t>
      </w:r>
    </w:p>
    <w:p w:rsidR="00A07BA8" w:rsidRPr="00E35EE7" w:rsidRDefault="00A07BA8" w:rsidP="00A07BA8">
      <w:pPr>
        <w:pStyle w:val="Akapitzlist"/>
        <w:numPr>
          <w:ilvl w:val="0"/>
          <w:numId w:val="33"/>
        </w:numPr>
        <w:ind w:left="360"/>
        <w:jc w:val="both"/>
        <w:rPr>
          <w:rFonts w:ascii="Arial Narrow" w:hAnsi="Arial Narrow"/>
          <w:sz w:val="22"/>
          <w:szCs w:val="22"/>
        </w:rPr>
      </w:pPr>
      <w:r w:rsidRPr="00E35EE7">
        <w:rPr>
          <w:rFonts w:ascii="Arial Narrow" w:hAnsi="Arial Narrow"/>
          <w:sz w:val="22"/>
          <w:szCs w:val="22"/>
        </w:rPr>
        <w:t>warsztaty tematyczne „wiosna”</w:t>
      </w:r>
      <w:r w:rsidR="007D5999">
        <w:rPr>
          <w:rFonts w:ascii="Arial Narrow" w:hAnsi="Arial Narrow"/>
          <w:sz w:val="22"/>
          <w:szCs w:val="22"/>
        </w:rPr>
        <w:t xml:space="preserve">, „lato”, „jesień”, „zima” </w:t>
      </w:r>
      <w:r w:rsidRPr="00E35EE7">
        <w:rPr>
          <w:rFonts w:ascii="Arial Narrow" w:hAnsi="Arial Narrow"/>
          <w:sz w:val="22"/>
          <w:szCs w:val="22"/>
        </w:rPr>
        <w:t>– Stowarzyszenie Nasza Wieś Chrzęsne</w:t>
      </w:r>
      <w:r>
        <w:rPr>
          <w:rFonts w:ascii="Arial Narrow" w:hAnsi="Arial Narrow"/>
          <w:sz w:val="22"/>
          <w:szCs w:val="22"/>
        </w:rPr>
        <w:t>,</w:t>
      </w:r>
    </w:p>
    <w:p w:rsidR="00A07BA8" w:rsidRPr="00E35EE7" w:rsidRDefault="00A07BA8" w:rsidP="00A07BA8">
      <w:pPr>
        <w:pStyle w:val="Akapitzlist"/>
        <w:numPr>
          <w:ilvl w:val="0"/>
          <w:numId w:val="33"/>
        </w:numPr>
        <w:ind w:left="360"/>
        <w:jc w:val="both"/>
        <w:rPr>
          <w:rFonts w:ascii="Arial Narrow" w:hAnsi="Arial Narrow"/>
          <w:sz w:val="22"/>
          <w:szCs w:val="22"/>
        </w:rPr>
      </w:pPr>
      <w:r w:rsidRPr="00E35EE7">
        <w:rPr>
          <w:rFonts w:ascii="Arial Narrow" w:hAnsi="Arial Narrow"/>
          <w:sz w:val="22"/>
          <w:szCs w:val="22"/>
        </w:rPr>
        <w:t>Majówka – Jasieńki, „Rajski Ptak”</w:t>
      </w:r>
      <w:r>
        <w:rPr>
          <w:rFonts w:ascii="Arial Narrow" w:hAnsi="Arial Narrow"/>
          <w:sz w:val="22"/>
          <w:szCs w:val="22"/>
        </w:rPr>
        <w:t xml:space="preserve"> – w</w:t>
      </w:r>
      <w:r w:rsidRPr="00E35EE7">
        <w:rPr>
          <w:rFonts w:ascii="Arial Narrow" w:hAnsi="Arial Narrow"/>
          <w:sz w:val="22"/>
          <w:szCs w:val="22"/>
        </w:rPr>
        <w:t>ystawcy 3 koła gospodyń wiejskich</w:t>
      </w:r>
      <w:r>
        <w:rPr>
          <w:rFonts w:ascii="Arial Narrow" w:hAnsi="Arial Narrow"/>
          <w:sz w:val="22"/>
          <w:szCs w:val="22"/>
        </w:rPr>
        <w:t>,</w:t>
      </w:r>
    </w:p>
    <w:p w:rsidR="00A07BA8" w:rsidRPr="00E35EE7" w:rsidRDefault="00A07BA8" w:rsidP="00A07BA8">
      <w:pPr>
        <w:pStyle w:val="Akapitzlist"/>
        <w:numPr>
          <w:ilvl w:val="0"/>
          <w:numId w:val="33"/>
        </w:numPr>
        <w:ind w:left="360"/>
        <w:jc w:val="both"/>
        <w:rPr>
          <w:rFonts w:ascii="Arial Narrow" w:hAnsi="Arial Narrow"/>
          <w:sz w:val="22"/>
          <w:szCs w:val="22"/>
        </w:rPr>
      </w:pPr>
      <w:r w:rsidRPr="00E35EE7">
        <w:rPr>
          <w:rFonts w:ascii="Arial Narrow" w:hAnsi="Arial Narrow"/>
          <w:sz w:val="22"/>
          <w:szCs w:val="22"/>
        </w:rPr>
        <w:t>Urodziny Wincentyny</w:t>
      </w:r>
      <w:r w:rsidR="008D716E">
        <w:rPr>
          <w:rFonts w:ascii="Arial Narrow" w:hAnsi="Arial Narrow"/>
          <w:sz w:val="22"/>
          <w:szCs w:val="22"/>
        </w:rPr>
        <w:t>, Mikołajki</w:t>
      </w:r>
      <w:r w:rsidRPr="00E35EE7">
        <w:rPr>
          <w:rFonts w:ascii="Arial Narrow" w:hAnsi="Arial Narrow"/>
          <w:sz w:val="22"/>
          <w:szCs w:val="22"/>
        </w:rPr>
        <w:t xml:space="preserve"> – Stowarzyszenie Nasza Wieś Chrzęsne</w:t>
      </w:r>
      <w:r w:rsidR="008D716E">
        <w:rPr>
          <w:rFonts w:ascii="Arial Narrow" w:hAnsi="Arial Narrow"/>
          <w:sz w:val="22"/>
          <w:szCs w:val="22"/>
        </w:rPr>
        <w:t xml:space="preserve"> z Chrzęsnego</w:t>
      </w:r>
      <w:r>
        <w:rPr>
          <w:rFonts w:ascii="Arial Narrow" w:hAnsi="Arial Narrow"/>
          <w:sz w:val="22"/>
          <w:szCs w:val="22"/>
        </w:rPr>
        <w:t>,</w:t>
      </w:r>
    </w:p>
    <w:p w:rsidR="00A07BA8" w:rsidRPr="00E35EE7" w:rsidRDefault="00A07BA8" w:rsidP="00A07BA8">
      <w:pPr>
        <w:pStyle w:val="Akapitzlist"/>
        <w:numPr>
          <w:ilvl w:val="0"/>
          <w:numId w:val="33"/>
        </w:numPr>
        <w:ind w:left="360"/>
        <w:jc w:val="both"/>
        <w:rPr>
          <w:rFonts w:ascii="Arial Narrow" w:hAnsi="Arial Narrow"/>
          <w:sz w:val="22"/>
          <w:szCs w:val="22"/>
        </w:rPr>
      </w:pPr>
      <w:r w:rsidRPr="00E35EE7">
        <w:rPr>
          <w:rFonts w:ascii="Arial Narrow" w:hAnsi="Arial Narrow"/>
          <w:sz w:val="22"/>
          <w:szCs w:val="22"/>
        </w:rPr>
        <w:t>plener</w:t>
      </w:r>
      <w:r w:rsidR="007D5999">
        <w:rPr>
          <w:rFonts w:ascii="Arial Narrow" w:hAnsi="Arial Narrow"/>
          <w:sz w:val="22"/>
          <w:szCs w:val="22"/>
        </w:rPr>
        <w:t>y</w:t>
      </w:r>
      <w:r w:rsidRPr="00E35EE7">
        <w:rPr>
          <w:rFonts w:ascii="Arial Narrow" w:hAnsi="Arial Narrow"/>
          <w:sz w:val="22"/>
          <w:szCs w:val="22"/>
        </w:rPr>
        <w:t xml:space="preserve"> ceramiczn</w:t>
      </w:r>
      <w:r w:rsidR="007D5999">
        <w:rPr>
          <w:rFonts w:ascii="Arial Narrow" w:hAnsi="Arial Narrow"/>
          <w:sz w:val="22"/>
          <w:szCs w:val="22"/>
        </w:rPr>
        <w:t>e</w:t>
      </w:r>
      <w:r w:rsidRPr="00E35EE7">
        <w:rPr>
          <w:rFonts w:ascii="Arial Narrow" w:hAnsi="Arial Narrow"/>
          <w:sz w:val="22"/>
          <w:szCs w:val="22"/>
        </w:rPr>
        <w:t xml:space="preserve"> – Fundacja Ogarnij Emocje z Wołomina</w:t>
      </w:r>
      <w:r>
        <w:rPr>
          <w:rFonts w:ascii="Arial Narrow" w:hAnsi="Arial Narrow"/>
          <w:sz w:val="22"/>
          <w:szCs w:val="22"/>
        </w:rPr>
        <w:t>,</w:t>
      </w:r>
    </w:p>
    <w:p w:rsidR="00A07BA8" w:rsidRPr="00E35EE7" w:rsidRDefault="00A07BA8" w:rsidP="00A07BA8">
      <w:pPr>
        <w:pStyle w:val="Akapitzlist"/>
        <w:numPr>
          <w:ilvl w:val="0"/>
          <w:numId w:val="33"/>
        </w:numPr>
        <w:ind w:left="360"/>
        <w:jc w:val="both"/>
        <w:rPr>
          <w:rFonts w:ascii="Arial Narrow" w:hAnsi="Arial Narrow"/>
          <w:sz w:val="22"/>
          <w:szCs w:val="22"/>
        </w:rPr>
      </w:pPr>
      <w:r w:rsidRPr="00E35EE7">
        <w:rPr>
          <w:rFonts w:ascii="Arial Narrow" w:hAnsi="Arial Narrow"/>
          <w:sz w:val="22"/>
          <w:szCs w:val="22"/>
        </w:rPr>
        <w:t>plener</w:t>
      </w:r>
      <w:r w:rsidR="007D5999">
        <w:rPr>
          <w:rFonts w:ascii="Arial Narrow" w:hAnsi="Arial Narrow"/>
          <w:sz w:val="22"/>
          <w:szCs w:val="22"/>
        </w:rPr>
        <w:t>y</w:t>
      </w:r>
      <w:r w:rsidRPr="00E35EE7">
        <w:rPr>
          <w:rFonts w:ascii="Arial Narrow" w:hAnsi="Arial Narrow"/>
          <w:sz w:val="22"/>
          <w:szCs w:val="22"/>
        </w:rPr>
        <w:t xml:space="preserve"> malarsko–fotograficzn</w:t>
      </w:r>
      <w:r w:rsidR="007D5999">
        <w:rPr>
          <w:rFonts w:ascii="Arial Narrow" w:hAnsi="Arial Narrow"/>
          <w:sz w:val="22"/>
          <w:szCs w:val="22"/>
        </w:rPr>
        <w:t>e</w:t>
      </w:r>
      <w:r w:rsidRPr="00E35EE7">
        <w:rPr>
          <w:rFonts w:ascii="Arial Narrow" w:hAnsi="Arial Narrow"/>
          <w:sz w:val="22"/>
          <w:szCs w:val="22"/>
        </w:rPr>
        <w:t xml:space="preserve"> – Mazowieckie Forum Biznesu, Nauki i Kultury z Wołomina</w:t>
      </w:r>
      <w:r>
        <w:rPr>
          <w:rFonts w:ascii="Arial Narrow" w:hAnsi="Arial Narrow"/>
          <w:sz w:val="22"/>
          <w:szCs w:val="22"/>
        </w:rPr>
        <w:t>,</w:t>
      </w:r>
    </w:p>
    <w:p w:rsidR="00A07BA8" w:rsidRPr="00E35EE7" w:rsidRDefault="00A07BA8" w:rsidP="00A07BA8">
      <w:pPr>
        <w:pStyle w:val="Akapitzlist"/>
        <w:numPr>
          <w:ilvl w:val="0"/>
          <w:numId w:val="33"/>
        </w:numPr>
        <w:ind w:left="360"/>
        <w:jc w:val="both"/>
        <w:rPr>
          <w:rFonts w:ascii="Arial Narrow" w:hAnsi="Arial Narrow"/>
          <w:sz w:val="22"/>
          <w:szCs w:val="22"/>
        </w:rPr>
      </w:pPr>
      <w:r w:rsidRPr="00E35EE7">
        <w:rPr>
          <w:rFonts w:ascii="Arial Narrow" w:hAnsi="Arial Narrow"/>
          <w:sz w:val="22"/>
          <w:szCs w:val="22"/>
        </w:rPr>
        <w:t>Giełd</w:t>
      </w:r>
      <w:r w:rsidR="007D5999">
        <w:rPr>
          <w:rFonts w:ascii="Arial Narrow" w:hAnsi="Arial Narrow"/>
          <w:sz w:val="22"/>
          <w:szCs w:val="22"/>
        </w:rPr>
        <w:t>y</w:t>
      </w:r>
      <w:r w:rsidRPr="00E35EE7">
        <w:rPr>
          <w:rFonts w:ascii="Arial Narrow" w:hAnsi="Arial Narrow"/>
          <w:sz w:val="22"/>
          <w:szCs w:val="22"/>
        </w:rPr>
        <w:t xml:space="preserve"> Projektów Edukacyjnych – uczestniczył</w:t>
      </w:r>
      <w:r w:rsidR="007D5999">
        <w:rPr>
          <w:rFonts w:ascii="Arial Narrow" w:hAnsi="Arial Narrow"/>
          <w:sz w:val="22"/>
          <w:szCs w:val="22"/>
        </w:rPr>
        <w:t>o</w:t>
      </w:r>
      <w:r w:rsidRPr="00E35EE7">
        <w:rPr>
          <w:rFonts w:ascii="Arial Narrow" w:hAnsi="Arial Narrow"/>
          <w:sz w:val="22"/>
          <w:szCs w:val="22"/>
        </w:rPr>
        <w:t xml:space="preserve"> </w:t>
      </w:r>
      <w:r w:rsidR="007D5999">
        <w:rPr>
          <w:rFonts w:ascii="Arial Narrow" w:hAnsi="Arial Narrow"/>
          <w:sz w:val="22"/>
          <w:szCs w:val="22"/>
        </w:rPr>
        <w:t>10</w:t>
      </w:r>
      <w:r w:rsidRPr="00E35EE7">
        <w:rPr>
          <w:rFonts w:ascii="Arial Narrow" w:hAnsi="Arial Narrow"/>
          <w:sz w:val="22"/>
          <w:szCs w:val="22"/>
        </w:rPr>
        <w:t xml:space="preserve"> organizacj</w:t>
      </w:r>
      <w:r w:rsidR="007D5999">
        <w:rPr>
          <w:rFonts w:ascii="Arial Narrow" w:hAnsi="Arial Narrow"/>
          <w:sz w:val="22"/>
          <w:szCs w:val="22"/>
        </w:rPr>
        <w:t>i</w:t>
      </w:r>
      <w:r w:rsidRPr="00E35EE7">
        <w:rPr>
          <w:rFonts w:ascii="Arial Narrow" w:hAnsi="Arial Narrow"/>
          <w:sz w:val="22"/>
          <w:szCs w:val="22"/>
        </w:rPr>
        <w:t xml:space="preserve"> pozarządow</w:t>
      </w:r>
      <w:r w:rsidR="007D5999">
        <w:rPr>
          <w:rFonts w:ascii="Arial Narrow" w:hAnsi="Arial Narrow"/>
          <w:sz w:val="22"/>
          <w:szCs w:val="22"/>
        </w:rPr>
        <w:t>ych</w:t>
      </w:r>
      <w:r>
        <w:rPr>
          <w:rFonts w:ascii="Arial Narrow" w:hAnsi="Arial Narrow"/>
          <w:sz w:val="22"/>
          <w:szCs w:val="22"/>
        </w:rPr>
        <w:t>,</w:t>
      </w:r>
    </w:p>
    <w:p w:rsidR="00A07BA8" w:rsidRPr="00CC5093" w:rsidRDefault="007D5999" w:rsidP="00A07BA8">
      <w:pPr>
        <w:pStyle w:val="Akapitzlist"/>
        <w:numPr>
          <w:ilvl w:val="0"/>
          <w:numId w:val="34"/>
        </w:numPr>
        <w:ind w:left="360"/>
        <w:jc w:val="both"/>
        <w:rPr>
          <w:rFonts w:ascii="Arial Narrow" w:hAnsi="Arial Narrow"/>
          <w:color w:val="000000"/>
          <w:sz w:val="22"/>
          <w:szCs w:val="22"/>
        </w:rPr>
      </w:pPr>
      <w:r>
        <w:rPr>
          <w:rFonts w:ascii="Arial Narrow" w:hAnsi="Arial Narrow"/>
          <w:color w:val="000000"/>
          <w:sz w:val="22"/>
          <w:szCs w:val="22"/>
        </w:rPr>
        <w:t>s</w:t>
      </w:r>
      <w:r w:rsidR="00A07BA8" w:rsidRPr="00CC5093">
        <w:rPr>
          <w:rFonts w:ascii="Arial Narrow" w:hAnsi="Arial Narrow"/>
          <w:color w:val="000000"/>
          <w:sz w:val="22"/>
          <w:szCs w:val="22"/>
        </w:rPr>
        <w:t xml:space="preserve">potkanie Starosty </w:t>
      </w:r>
      <w:r w:rsidR="00ED119D">
        <w:rPr>
          <w:rFonts w:ascii="Arial Narrow" w:hAnsi="Arial Narrow"/>
          <w:color w:val="000000"/>
          <w:sz w:val="22"/>
          <w:szCs w:val="22"/>
        </w:rPr>
        <w:t xml:space="preserve">Wołomińskiego </w:t>
      </w:r>
      <w:r w:rsidR="00A07BA8" w:rsidRPr="00CC5093">
        <w:rPr>
          <w:rFonts w:ascii="Arial Narrow" w:hAnsi="Arial Narrow"/>
          <w:color w:val="000000"/>
          <w:sz w:val="22"/>
          <w:szCs w:val="22"/>
        </w:rPr>
        <w:t xml:space="preserve">z przedstawicielkami 8 </w:t>
      </w:r>
      <w:r w:rsidR="00A07BA8">
        <w:rPr>
          <w:rFonts w:ascii="Arial Narrow" w:hAnsi="Arial Narrow"/>
          <w:color w:val="000000"/>
          <w:sz w:val="22"/>
          <w:szCs w:val="22"/>
        </w:rPr>
        <w:t>k</w:t>
      </w:r>
      <w:r w:rsidR="00A07BA8" w:rsidRPr="00CC5093">
        <w:rPr>
          <w:rFonts w:ascii="Arial Narrow" w:hAnsi="Arial Narrow"/>
          <w:color w:val="000000"/>
          <w:sz w:val="22"/>
          <w:szCs w:val="22"/>
        </w:rPr>
        <w:t xml:space="preserve">ół </w:t>
      </w:r>
      <w:r w:rsidR="00A07BA8">
        <w:rPr>
          <w:rFonts w:ascii="Arial Narrow" w:hAnsi="Arial Narrow"/>
          <w:color w:val="000000"/>
          <w:sz w:val="22"/>
          <w:szCs w:val="22"/>
        </w:rPr>
        <w:t>g</w:t>
      </w:r>
      <w:r w:rsidR="00A07BA8" w:rsidRPr="00CC5093">
        <w:rPr>
          <w:rFonts w:ascii="Arial Narrow" w:hAnsi="Arial Narrow"/>
          <w:color w:val="000000"/>
          <w:sz w:val="22"/>
          <w:szCs w:val="22"/>
        </w:rPr>
        <w:t xml:space="preserve">ospodyń </w:t>
      </w:r>
      <w:r w:rsidR="00A07BA8">
        <w:rPr>
          <w:rFonts w:ascii="Arial Narrow" w:hAnsi="Arial Narrow"/>
          <w:color w:val="000000"/>
          <w:sz w:val="22"/>
          <w:szCs w:val="22"/>
        </w:rPr>
        <w:t>w</w:t>
      </w:r>
      <w:r w:rsidR="00A07BA8" w:rsidRPr="00CC5093">
        <w:rPr>
          <w:rFonts w:ascii="Arial Narrow" w:hAnsi="Arial Narrow"/>
          <w:color w:val="000000"/>
          <w:sz w:val="22"/>
          <w:szCs w:val="22"/>
        </w:rPr>
        <w:t>iejskich,</w:t>
      </w:r>
    </w:p>
    <w:p w:rsidR="00A07BA8" w:rsidRPr="00CC5093" w:rsidRDefault="007D5999" w:rsidP="00A07BA8">
      <w:pPr>
        <w:pStyle w:val="Akapitzlist"/>
        <w:numPr>
          <w:ilvl w:val="0"/>
          <w:numId w:val="34"/>
        </w:numPr>
        <w:ind w:left="360"/>
        <w:jc w:val="both"/>
        <w:rPr>
          <w:rFonts w:ascii="Arial Narrow" w:hAnsi="Arial Narrow"/>
          <w:color w:val="000000"/>
          <w:sz w:val="22"/>
          <w:szCs w:val="22"/>
        </w:rPr>
      </w:pPr>
      <w:r>
        <w:rPr>
          <w:rFonts w:ascii="Arial Narrow" w:hAnsi="Arial Narrow"/>
          <w:color w:val="000000"/>
          <w:sz w:val="22"/>
          <w:szCs w:val="22"/>
        </w:rPr>
        <w:t>z</w:t>
      </w:r>
      <w:r w:rsidR="00A07BA8" w:rsidRPr="00CC5093">
        <w:rPr>
          <w:rFonts w:ascii="Arial Narrow" w:hAnsi="Arial Narrow"/>
          <w:color w:val="000000"/>
          <w:sz w:val="22"/>
          <w:szCs w:val="22"/>
        </w:rPr>
        <w:t>wiedzanie pałacu – U</w:t>
      </w:r>
      <w:r w:rsidR="00A07BA8">
        <w:rPr>
          <w:rFonts w:ascii="Arial Narrow" w:hAnsi="Arial Narrow"/>
          <w:color w:val="000000"/>
          <w:sz w:val="22"/>
          <w:szCs w:val="22"/>
        </w:rPr>
        <w:t xml:space="preserve">niwersytet </w:t>
      </w:r>
      <w:r w:rsidR="00A07BA8" w:rsidRPr="00CC5093">
        <w:rPr>
          <w:rFonts w:ascii="Arial Narrow" w:hAnsi="Arial Narrow"/>
          <w:color w:val="000000"/>
          <w:sz w:val="22"/>
          <w:szCs w:val="22"/>
        </w:rPr>
        <w:t>T</w:t>
      </w:r>
      <w:r w:rsidR="00A07BA8">
        <w:rPr>
          <w:rFonts w:ascii="Arial Narrow" w:hAnsi="Arial Narrow"/>
          <w:color w:val="000000"/>
          <w:sz w:val="22"/>
          <w:szCs w:val="22"/>
        </w:rPr>
        <w:t xml:space="preserve">rzeciego </w:t>
      </w:r>
      <w:r w:rsidR="00A07BA8" w:rsidRPr="00CC5093">
        <w:rPr>
          <w:rFonts w:ascii="Arial Narrow" w:hAnsi="Arial Narrow"/>
          <w:color w:val="000000"/>
          <w:sz w:val="22"/>
          <w:szCs w:val="22"/>
        </w:rPr>
        <w:t>W</w:t>
      </w:r>
      <w:r w:rsidR="00A07BA8">
        <w:rPr>
          <w:rFonts w:ascii="Arial Narrow" w:hAnsi="Arial Narrow"/>
          <w:color w:val="000000"/>
          <w:sz w:val="22"/>
          <w:szCs w:val="22"/>
        </w:rPr>
        <w:t>ieku</w:t>
      </w:r>
      <w:r w:rsidR="00A07BA8" w:rsidRPr="00CC5093">
        <w:rPr>
          <w:rFonts w:ascii="Arial Narrow" w:hAnsi="Arial Narrow"/>
          <w:color w:val="000000"/>
          <w:sz w:val="22"/>
          <w:szCs w:val="22"/>
        </w:rPr>
        <w:t xml:space="preserve"> z Wołomina,</w:t>
      </w:r>
    </w:p>
    <w:p w:rsidR="00A07BA8" w:rsidRPr="00CC5093" w:rsidRDefault="007D5999" w:rsidP="00A07BA8">
      <w:pPr>
        <w:pStyle w:val="Akapitzlist"/>
        <w:numPr>
          <w:ilvl w:val="0"/>
          <w:numId w:val="34"/>
        </w:numPr>
        <w:ind w:left="360"/>
        <w:contextualSpacing/>
        <w:rPr>
          <w:rFonts w:ascii="Arial Narrow" w:hAnsi="Arial Narrow"/>
          <w:sz w:val="22"/>
          <w:szCs w:val="22"/>
          <w:shd w:val="clear" w:color="auto" w:fill="FFFFFF"/>
        </w:rPr>
      </w:pPr>
      <w:r>
        <w:rPr>
          <w:rFonts w:ascii="Arial Narrow" w:hAnsi="Arial Narrow"/>
          <w:color w:val="000000"/>
          <w:sz w:val="22"/>
          <w:szCs w:val="22"/>
        </w:rPr>
        <w:t>f</w:t>
      </w:r>
      <w:r w:rsidR="00A07BA8" w:rsidRPr="00CC5093">
        <w:rPr>
          <w:rFonts w:ascii="Arial Narrow" w:hAnsi="Arial Narrow"/>
          <w:color w:val="000000"/>
          <w:sz w:val="22"/>
          <w:szCs w:val="22"/>
        </w:rPr>
        <w:t xml:space="preserve">estyn </w:t>
      </w:r>
      <w:r w:rsidR="00A07BA8" w:rsidRPr="00CC5093">
        <w:rPr>
          <w:rFonts w:ascii="Arial Narrow" w:hAnsi="Arial Narrow"/>
          <w:sz w:val="22"/>
          <w:szCs w:val="22"/>
          <w:shd w:val="clear" w:color="auto" w:fill="FFFFFF"/>
        </w:rPr>
        <w:t xml:space="preserve">Polska Skrzydła Chwały </w:t>
      </w:r>
      <w:r w:rsidR="00A07BA8" w:rsidRPr="00CC5093">
        <w:rPr>
          <w:rFonts w:ascii="Arial Narrow" w:hAnsi="Arial Narrow"/>
          <w:color w:val="000000"/>
          <w:sz w:val="22"/>
          <w:szCs w:val="22"/>
        </w:rPr>
        <w:t>–</w:t>
      </w:r>
      <w:r w:rsidR="00A07BA8" w:rsidRPr="00CC5093">
        <w:rPr>
          <w:rFonts w:ascii="Arial Narrow" w:hAnsi="Arial Narrow"/>
          <w:sz w:val="22"/>
          <w:szCs w:val="22"/>
          <w:shd w:val="clear" w:color="auto" w:fill="FFFFFF"/>
        </w:rPr>
        <w:t xml:space="preserve"> Dzień Dziecka </w:t>
      </w:r>
      <w:r w:rsidR="00A07BA8" w:rsidRPr="00CC5093">
        <w:rPr>
          <w:rFonts w:ascii="Arial Narrow" w:hAnsi="Arial Narrow"/>
          <w:color w:val="000000"/>
          <w:sz w:val="22"/>
          <w:szCs w:val="22"/>
        </w:rPr>
        <w:t>–</w:t>
      </w:r>
      <w:r w:rsidR="00A07BA8" w:rsidRPr="00CC5093">
        <w:rPr>
          <w:rFonts w:ascii="Arial Narrow" w:hAnsi="Arial Narrow"/>
          <w:sz w:val="22"/>
          <w:szCs w:val="22"/>
          <w:shd w:val="clear" w:color="auto" w:fill="FFFFFF"/>
        </w:rPr>
        <w:t xml:space="preserve"> </w:t>
      </w:r>
      <w:r w:rsidR="00A07BA8" w:rsidRPr="00CC5093">
        <w:rPr>
          <w:rFonts w:ascii="Arial Narrow" w:hAnsi="Arial Narrow"/>
          <w:sz w:val="22"/>
          <w:szCs w:val="22"/>
        </w:rPr>
        <w:t>Fundacja Skrzydła Chwały</w:t>
      </w:r>
      <w:r w:rsidR="00A07BA8">
        <w:rPr>
          <w:rFonts w:ascii="Arial Narrow" w:hAnsi="Arial Narrow"/>
          <w:sz w:val="22"/>
          <w:szCs w:val="22"/>
        </w:rPr>
        <w:t xml:space="preserve"> z Warszawy</w:t>
      </w:r>
      <w:r w:rsidR="00A07BA8" w:rsidRPr="00CC5093">
        <w:rPr>
          <w:rFonts w:ascii="Arial Narrow" w:hAnsi="Arial Narrow"/>
          <w:sz w:val="22"/>
          <w:szCs w:val="22"/>
        </w:rPr>
        <w:t>,</w:t>
      </w:r>
    </w:p>
    <w:p w:rsidR="00A07BA8" w:rsidRPr="00CC5093" w:rsidRDefault="007D5999" w:rsidP="00A07BA8">
      <w:pPr>
        <w:pStyle w:val="Akapitzlist"/>
        <w:numPr>
          <w:ilvl w:val="0"/>
          <w:numId w:val="34"/>
        </w:numPr>
        <w:ind w:left="360"/>
        <w:jc w:val="both"/>
        <w:rPr>
          <w:rFonts w:ascii="Arial Narrow" w:hAnsi="Arial Narrow"/>
          <w:color w:val="000000"/>
          <w:sz w:val="22"/>
          <w:szCs w:val="22"/>
        </w:rPr>
      </w:pPr>
      <w:r>
        <w:rPr>
          <w:rFonts w:ascii="Arial Narrow" w:hAnsi="Arial Narrow"/>
          <w:sz w:val="22"/>
          <w:szCs w:val="22"/>
        </w:rPr>
        <w:t>z</w:t>
      </w:r>
      <w:r w:rsidR="00A07BA8" w:rsidRPr="00CC5093">
        <w:rPr>
          <w:rFonts w:ascii="Arial Narrow" w:hAnsi="Arial Narrow"/>
          <w:sz w:val="22"/>
          <w:szCs w:val="22"/>
        </w:rPr>
        <w:t>wiedzanie Pałacu – U</w:t>
      </w:r>
      <w:r w:rsidR="00A07BA8">
        <w:rPr>
          <w:rFonts w:ascii="Arial Narrow" w:hAnsi="Arial Narrow"/>
          <w:sz w:val="22"/>
          <w:szCs w:val="22"/>
        </w:rPr>
        <w:t xml:space="preserve">niwersytet </w:t>
      </w:r>
      <w:r w:rsidR="00A07BA8" w:rsidRPr="00CC5093">
        <w:rPr>
          <w:rFonts w:ascii="Arial Narrow" w:hAnsi="Arial Narrow"/>
          <w:sz w:val="22"/>
          <w:szCs w:val="22"/>
        </w:rPr>
        <w:t>T</w:t>
      </w:r>
      <w:r w:rsidR="00A07BA8">
        <w:rPr>
          <w:rFonts w:ascii="Arial Narrow" w:hAnsi="Arial Narrow"/>
          <w:sz w:val="22"/>
          <w:szCs w:val="22"/>
        </w:rPr>
        <w:t xml:space="preserve">rzeciego </w:t>
      </w:r>
      <w:r w:rsidR="00A07BA8" w:rsidRPr="00CC5093">
        <w:rPr>
          <w:rFonts w:ascii="Arial Narrow" w:hAnsi="Arial Narrow"/>
          <w:sz w:val="22"/>
          <w:szCs w:val="22"/>
        </w:rPr>
        <w:t>W</w:t>
      </w:r>
      <w:r w:rsidR="00A07BA8">
        <w:rPr>
          <w:rFonts w:ascii="Arial Narrow" w:hAnsi="Arial Narrow"/>
          <w:sz w:val="22"/>
          <w:szCs w:val="22"/>
        </w:rPr>
        <w:t>ieku</w:t>
      </w:r>
      <w:r w:rsidR="00A07BA8" w:rsidRPr="00CC5093">
        <w:rPr>
          <w:rFonts w:ascii="Arial Narrow" w:hAnsi="Arial Narrow"/>
          <w:sz w:val="22"/>
          <w:szCs w:val="22"/>
        </w:rPr>
        <w:t xml:space="preserve"> z Halinowa, </w:t>
      </w:r>
    </w:p>
    <w:p w:rsidR="00A07BA8" w:rsidRPr="008B67EE" w:rsidRDefault="00A07BA8" w:rsidP="00A07BA8">
      <w:pPr>
        <w:pStyle w:val="Akapitzlist"/>
        <w:numPr>
          <w:ilvl w:val="0"/>
          <w:numId w:val="34"/>
        </w:numPr>
        <w:ind w:left="360"/>
        <w:jc w:val="both"/>
        <w:rPr>
          <w:rFonts w:ascii="Arial Narrow" w:hAnsi="Arial Narrow"/>
          <w:color w:val="000000" w:themeColor="text1"/>
          <w:sz w:val="22"/>
          <w:szCs w:val="22"/>
        </w:rPr>
      </w:pPr>
      <w:r w:rsidRPr="00CC5093">
        <w:rPr>
          <w:rFonts w:ascii="Arial Narrow" w:hAnsi="Arial Narrow"/>
          <w:sz w:val="22"/>
          <w:szCs w:val="22"/>
        </w:rPr>
        <w:t xml:space="preserve">Niedziela z </w:t>
      </w:r>
      <w:r w:rsidRPr="008B67EE">
        <w:rPr>
          <w:rFonts w:ascii="Arial Narrow" w:hAnsi="Arial Narrow"/>
          <w:color w:val="000000" w:themeColor="text1"/>
          <w:sz w:val="22"/>
          <w:szCs w:val="22"/>
        </w:rPr>
        <w:t>historią (impreza plenerowa) – Fundacja Pomocy i Więzi Polskiej „KRESY RP” z Warszawy</w:t>
      </w:r>
      <w:r w:rsidR="007D5999" w:rsidRPr="008B67EE">
        <w:rPr>
          <w:rFonts w:ascii="Arial Narrow" w:hAnsi="Arial Narrow"/>
          <w:color w:val="000000" w:themeColor="text1"/>
          <w:sz w:val="22"/>
          <w:szCs w:val="22"/>
        </w:rPr>
        <w:t>.</w:t>
      </w:r>
    </w:p>
    <w:p w:rsidR="007C2353" w:rsidRPr="008B67EE" w:rsidRDefault="007C2353" w:rsidP="000470FE">
      <w:pPr>
        <w:jc w:val="both"/>
        <w:rPr>
          <w:rFonts w:ascii="Arial Narrow" w:hAnsi="Arial Narrow" w:cs="Arial"/>
          <w:color w:val="000000" w:themeColor="text1"/>
          <w:sz w:val="22"/>
          <w:szCs w:val="22"/>
        </w:rPr>
      </w:pPr>
    </w:p>
    <w:p w:rsidR="00224C5A" w:rsidRPr="008B67EE" w:rsidRDefault="00224C5A" w:rsidP="007A6918">
      <w:pPr>
        <w:ind w:firstLine="567"/>
        <w:jc w:val="both"/>
        <w:rPr>
          <w:rFonts w:ascii="Arial Narrow" w:hAnsi="Arial Narrow" w:cs="Arial"/>
          <w:color w:val="000000" w:themeColor="text1"/>
          <w:sz w:val="22"/>
          <w:szCs w:val="22"/>
        </w:rPr>
      </w:pPr>
      <w:r w:rsidRPr="008B67EE">
        <w:rPr>
          <w:rFonts w:ascii="Arial Narrow" w:hAnsi="Arial Narrow" w:cs="Arial"/>
          <w:b/>
          <w:color w:val="000000" w:themeColor="text1"/>
          <w:sz w:val="22"/>
          <w:szCs w:val="22"/>
        </w:rPr>
        <w:t>Wydział Ochrony Środowiska</w:t>
      </w:r>
      <w:r w:rsidRPr="008B67EE">
        <w:rPr>
          <w:rFonts w:ascii="Arial Narrow" w:hAnsi="Arial Narrow" w:cs="Arial"/>
          <w:color w:val="000000" w:themeColor="text1"/>
          <w:sz w:val="22"/>
          <w:szCs w:val="22"/>
        </w:rPr>
        <w:t xml:space="preserve"> współpracował</w:t>
      </w:r>
      <w:r w:rsidR="008B67EE">
        <w:rPr>
          <w:rFonts w:ascii="Arial Narrow" w:hAnsi="Arial Narrow" w:cs="Arial"/>
          <w:color w:val="000000" w:themeColor="text1"/>
          <w:sz w:val="22"/>
          <w:szCs w:val="22"/>
        </w:rPr>
        <w:t>:</w:t>
      </w:r>
      <w:r w:rsidRPr="008B67EE">
        <w:rPr>
          <w:rFonts w:ascii="Arial Narrow" w:hAnsi="Arial Narrow" w:cs="Arial"/>
          <w:color w:val="000000" w:themeColor="text1"/>
          <w:sz w:val="22"/>
          <w:szCs w:val="22"/>
        </w:rPr>
        <w:t xml:space="preserve"> </w:t>
      </w:r>
    </w:p>
    <w:p w:rsidR="007D5999" w:rsidRPr="008B67EE" w:rsidRDefault="007D5999" w:rsidP="00ED119D">
      <w:pPr>
        <w:pStyle w:val="Akapitzlist"/>
        <w:numPr>
          <w:ilvl w:val="0"/>
          <w:numId w:val="37"/>
        </w:numPr>
        <w:ind w:left="360"/>
        <w:jc w:val="both"/>
        <w:rPr>
          <w:rFonts w:ascii="Arial Narrow" w:hAnsi="Arial Narrow"/>
          <w:b/>
          <w:bCs/>
          <w:color w:val="000000" w:themeColor="text1"/>
          <w:sz w:val="22"/>
          <w:szCs w:val="22"/>
        </w:rPr>
      </w:pPr>
      <w:r w:rsidRPr="008B67EE">
        <w:rPr>
          <w:rFonts w:ascii="Arial Narrow" w:hAnsi="Arial Narrow"/>
          <w:bCs/>
          <w:color w:val="000000" w:themeColor="text1"/>
          <w:sz w:val="22"/>
          <w:szCs w:val="22"/>
        </w:rPr>
        <w:t xml:space="preserve">z Fundacją GAP Polska z Warszawy – organizacja w </w:t>
      </w:r>
      <w:r w:rsidR="008B67EE">
        <w:rPr>
          <w:rFonts w:ascii="Arial Narrow" w:hAnsi="Arial Narrow"/>
          <w:bCs/>
          <w:color w:val="000000" w:themeColor="text1"/>
          <w:sz w:val="22"/>
          <w:szCs w:val="22"/>
        </w:rPr>
        <w:t>s</w:t>
      </w:r>
      <w:r w:rsidRPr="008B67EE">
        <w:rPr>
          <w:rFonts w:ascii="Arial Narrow" w:hAnsi="Arial Narrow"/>
          <w:bCs/>
          <w:color w:val="000000" w:themeColor="text1"/>
          <w:sz w:val="22"/>
          <w:szCs w:val="22"/>
        </w:rPr>
        <w:t xml:space="preserve">ali konferencyjnej Starostwa bezpłatnych warsztatów </w:t>
      </w:r>
      <w:r w:rsidR="008B67EE">
        <w:rPr>
          <w:rFonts w:ascii="Arial Narrow" w:hAnsi="Arial Narrow"/>
          <w:bCs/>
          <w:color w:val="000000" w:themeColor="text1"/>
          <w:sz w:val="22"/>
          <w:szCs w:val="22"/>
        </w:rPr>
        <w:t xml:space="preserve">związanych </w:t>
      </w:r>
      <w:r w:rsidRPr="008B67EE">
        <w:rPr>
          <w:rFonts w:ascii="Arial Narrow" w:hAnsi="Arial Narrow"/>
          <w:bCs/>
          <w:color w:val="000000" w:themeColor="text1"/>
          <w:sz w:val="22"/>
          <w:szCs w:val="22"/>
        </w:rPr>
        <w:t>z realizacją międzynarodowego programu pn. „Badacz Wody”</w:t>
      </w:r>
      <w:r w:rsidR="008B67EE">
        <w:rPr>
          <w:rFonts w:ascii="Arial Narrow" w:hAnsi="Arial Narrow"/>
          <w:bCs/>
          <w:color w:val="000000" w:themeColor="text1"/>
          <w:sz w:val="22"/>
          <w:szCs w:val="22"/>
        </w:rPr>
        <w:t>,</w:t>
      </w:r>
    </w:p>
    <w:p w:rsidR="007D5999" w:rsidRPr="008B67EE" w:rsidRDefault="008B67EE" w:rsidP="007D5999">
      <w:pPr>
        <w:pStyle w:val="Akapitzlist"/>
        <w:numPr>
          <w:ilvl w:val="0"/>
          <w:numId w:val="35"/>
        </w:numPr>
        <w:ind w:left="363" w:hanging="363"/>
        <w:jc w:val="both"/>
        <w:rPr>
          <w:color w:val="000000" w:themeColor="text1"/>
        </w:rPr>
      </w:pPr>
      <w:r w:rsidRPr="008B67EE">
        <w:rPr>
          <w:rFonts w:ascii="Arial Narrow" w:hAnsi="Arial Narrow"/>
          <w:color w:val="000000" w:themeColor="text1"/>
          <w:sz w:val="22"/>
          <w:szCs w:val="22"/>
        </w:rPr>
        <w:t xml:space="preserve">z </w:t>
      </w:r>
      <w:r w:rsidR="007D5999" w:rsidRPr="008B67EE">
        <w:rPr>
          <w:rFonts w:ascii="Arial Narrow" w:hAnsi="Arial Narrow"/>
          <w:color w:val="000000" w:themeColor="text1"/>
          <w:sz w:val="22"/>
          <w:szCs w:val="22"/>
        </w:rPr>
        <w:t>Ośrod</w:t>
      </w:r>
      <w:r w:rsidR="00ED119D" w:rsidRPr="008B67EE">
        <w:rPr>
          <w:rFonts w:ascii="Arial Narrow" w:hAnsi="Arial Narrow"/>
          <w:color w:val="000000" w:themeColor="text1"/>
          <w:sz w:val="22"/>
          <w:szCs w:val="22"/>
        </w:rPr>
        <w:t>kiem</w:t>
      </w:r>
      <w:r w:rsidR="007D5999" w:rsidRPr="008B67EE">
        <w:rPr>
          <w:rFonts w:ascii="Arial Narrow" w:hAnsi="Arial Narrow"/>
          <w:color w:val="000000" w:themeColor="text1"/>
          <w:sz w:val="22"/>
          <w:szCs w:val="22"/>
        </w:rPr>
        <w:t xml:space="preserve"> Działań Ekologicznych „Źródła” z Łodzi</w:t>
      </w:r>
      <w:r w:rsidR="00ED119D" w:rsidRPr="008B67EE">
        <w:rPr>
          <w:rFonts w:ascii="Arial Narrow" w:hAnsi="Arial Narrow"/>
          <w:color w:val="000000" w:themeColor="text1"/>
          <w:sz w:val="22"/>
          <w:szCs w:val="22"/>
        </w:rPr>
        <w:t xml:space="preserve"> </w:t>
      </w:r>
      <w:r>
        <w:rPr>
          <w:rFonts w:ascii="Arial Narrow" w:hAnsi="Arial Narrow"/>
          <w:color w:val="000000" w:themeColor="text1"/>
          <w:sz w:val="22"/>
          <w:szCs w:val="22"/>
        </w:rPr>
        <w:t>–</w:t>
      </w:r>
      <w:r w:rsidR="00ED119D" w:rsidRPr="008B67EE">
        <w:rPr>
          <w:rFonts w:ascii="Arial Narrow" w:hAnsi="Arial Narrow"/>
          <w:color w:val="000000" w:themeColor="text1"/>
          <w:sz w:val="22"/>
          <w:szCs w:val="22"/>
        </w:rPr>
        <w:t xml:space="preserve"> szkoleni</w:t>
      </w:r>
      <w:r w:rsidRPr="008B67EE">
        <w:rPr>
          <w:rFonts w:ascii="Arial Narrow" w:hAnsi="Arial Narrow"/>
          <w:color w:val="000000" w:themeColor="text1"/>
          <w:sz w:val="22"/>
          <w:szCs w:val="22"/>
        </w:rPr>
        <w:t>a</w:t>
      </w:r>
      <w:r w:rsidR="00ED119D" w:rsidRPr="008B67EE">
        <w:rPr>
          <w:rFonts w:ascii="Arial Narrow" w:hAnsi="Arial Narrow"/>
          <w:color w:val="000000" w:themeColor="text1"/>
          <w:sz w:val="22"/>
          <w:szCs w:val="22"/>
        </w:rPr>
        <w:t xml:space="preserve"> dla nauczycieli przedszkolnych, w ramach akcji </w:t>
      </w:r>
      <w:r w:rsidR="00ED119D" w:rsidRPr="008B67EE">
        <w:rPr>
          <w:rFonts w:ascii="Arial Narrow" w:hAnsi="Arial Narrow"/>
          <w:bCs/>
          <w:color w:val="000000" w:themeColor="text1"/>
          <w:sz w:val="22"/>
          <w:szCs w:val="22"/>
        </w:rPr>
        <w:t>„Oddychaj czystym powietrzem”</w:t>
      </w:r>
      <w:r w:rsidR="00ED119D" w:rsidRPr="008B67EE">
        <w:rPr>
          <w:rFonts w:ascii="Arial Narrow" w:hAnsi="Arial Narrow"/>
          <w:color w:val="000000" w:themeColor="text1"/>
          <w:sz w:val="22"/>
          <w:szCs w:val="22"/>
        </w:rPr>
        <w:t>,</w:t>
      </w:r>
      <w:r w:rsidRPr="008B67EE">
        <w:rPr>
          <w:rFonts w:ascii="Arial Narrow" w:hAnsi="Arial Narrow"/>
          <w:color w:val="000000" w:themeColor="text1"/>
          <w:sz w:val="22"/>
          <w:szCs w:val="22"/>
        </w:rPr>
        <w:t xml:space="preserve"> „Smog nie lubi zieleni”</w:t>
      </w:r>
      <w:r>
        <w:rPr>
          <w:rFonts w:ascii="Arial Narrow" w:hAnsi="Arial Narrow"/>
          <w:color w:val="000000" w:themeColor="text1"/>
          <w:sz w:val="22"/>
          <w:szCs w:val="22"/>
        </w:rPr>
        <w:t>,</w:t>
      </w:r>
    </w:p>
    <w:p w:rsidR="00A07BA8" w:rsidRPr="008B67EE" w:rsidRDefault="008B67EE" w:rsidP="008B67EE">
      <w:pPr>
        <w:pStyle w:val="Akapitzlist"/>
        <w:numPr>
          <w:ilvl w:val="0"/>
          <w:numId w:val="35"/>
        </w:numPr>
        <w:ind w:left="363" w:hanging="363"/>
        <w:jc w:val="both"/>
        <w:rPr>
          <w:color w:val="000000" w:themeColor="text1"/>
        </w:rPr>
      </w:pPr>
      <w:r w:rsidRPr="008B67EE">
        <w:rPr>
          <w:rFonts w:ascii="Arial Narrow" w:hAnsi="Arial Narrow"/>
          <w:color w:val="000000" w:themeColor="text1"/>
          <w:sz w:val="22"/>
          <w:szCs w:val="22"/>
        </w:rPr>
        <w:t xml:space="preserve">ze </w:t>
      </w:r>
      <w:r w:rsidR="007D5999" w:rsidRPr="008B67EE">
        <w:rPr>
          <w:rFonts w:ascii="Arial Narrow" w:hAnsi="Arial Narrow"/>
          <w:color w:val="000000" w:themeColor="text1"/>
          <w:sz w:val="22"/>
          <w:szCs w:val="22"/>
        </w:rPr>
        <w:t>Związ</w:t>
      </w:r>
      <w:r w:rsidRPr="008B67EE">
        <w:rPr>
          <w:rFonts w:ascii="Arial Narrow" w:hAnsi="Arial Narrow"/>
          <w:color w:val="000000" w:themeColor="text1"/>
          <w:sz w:val="22"/>
          <w:szCs w:val="22"/>
        </w:rPr>
        <w:t>kiem</w:t>
      </w:r>
      <w:r w:rsidR="007D5999" w:rsidRPr="008B67EE">
        <w:rPr>
          <w:rFonts w:ascii="Arial Narrow" w:hAnsi="Arial Narrow"/>
          <w:color w:val="000000" w:themeColor="text1"/>
          <w:sz w:val="22"/>
          <w:szCs w:val="22"/>
        </w:rPr>
        <w:t xml:space="preserve"> Polskich Artystów Plastyków Okręg Warszawski</w:t>
      </w:r>
      <w:r w:rsidRPr="008B67EE">
        <w:rPr>
          <w:rFonts w:ascii="Arial Narrow" w:hAnsi="Arial Narrow"/>
          <w:color w:val="000000" w:themeColor="text1"/>
          <w:sz w:val="22"/>
          <w:szCs w:val="22"/>
        </w:rPr>
        <w:t xml:space="preserve"> – wykonanie 50 szt. pamiątkowych medali dla uczestników VII Rajdu Rowerowego na orientację,</w:t>
      </w:r>
    </w:p>
    <w:p w:rsidR="007D5999" w:rsidRPr="008B67EE" w:rsidRDefault="007D5999" w:rsidP="007D5999">
      <w:pPr>
        <w:pStyle w:val="HTML-wstpniesformatowany"/>
        <w:numPr>
          <w:ilvl w:val="0"/>
          <w:numId w:val="36"/>
        </w:numPr>
        <w:ind w:left="360"/>
        <w:jc w:val="both"/>
        <w:rPr>
          <w:rFonts w:ascii="Arial Narrow" w:hAnsi="Arial Narrow"/>
          <w:color w:val="000000" w:themeColor="text1"/>
          <w:sz w:val="22"/>
          <w:szCs w:val="22"/>
        </w:rPr>
      </w:pPr>
      <w:r w:rsidRPr="008B67EE">
        <w:rPr>
          <w:rFonts w:ascii="Arial Narrow" w:hAnsi="Arial Narrow" w:cs="Times New Roman"/>
          <w:color w:val="000000" w:themeColor="text1"/>
          <w:sz w:val="22"/>
          <w:szCs w:val="22"/>
          <w:lang w:eastAsia="en-US"/>
        </w:rPr>
        <w:t>z Fundacją Inicjatyw Rozwojowych i Edukacyjnych z Podkowy Leśnej –</w:t>
      </w:r>
      <w:r w:rsidR="008B67EE">
        <w:rPr>
          <w:rFonts w:ascii="Arial Narrow" w:hAnsi="Arial Narrow" w:cs="Times New Roman"/>
          <w:color w:val="000000" w:themeColor="text1"/>
          <w:sz w:val="22"/>
          <w:szCs w:val="22"/>
          <w:lang w:eastAsia="en-US"/>
        </w:rPr>
        <w:t xml:space="preserve"> </w:t>
      </w:r>
      <w:r w:rsidRPr="008B67EE">
        <w:rPr>
          <w:rFonts w:ascii="Arial Narrow" w:hAnsi="Arial Narrow"/>
          <w:color w:val="000000" w:themeColor="text1"/>
          <w:sz w:val="22"/>
          <w:szCs w:val="22"/>
        </w:rPr>
        <w:t>warsztat</w:t>
      </w:r>
      <w:r w:rsidR="008B67EE">
        <w:rPr>
          <w:rFonts w:ascii="Arial Narrow" w:hAnsi="Arial Narrow"/>
          <w:color w:val="000000" w:themeColor="text1"/>
          <w:sz w:val="22"/>
          <w:szCs w:val="22"/>
        </w:rPr>
        <w:t>y</w:t>
      </w:r>
      <w:r w:rsidRPr="008B67EE">
        <w:rPr>
          <w:rFonts w:ascii="Arial Narrow" w:hAnsi="Arial Narrow"/>
          <w:color w:val="000000" w:themeColor="text1"/>
          <w:sz w:val="22"/>
          <w:szCs w:val="22"/>
        </w:rPr>
        <w:t xml:space="preserve"> dla nauczycieli na temat metodologii tworzenia </w:t>
      </w:r>
      <w:proofErr w:type="spellStart"/>
      <w:r w:rsidRPr="008B67EE">
        <w:rPr>
          <w:rFonts w:ascii="Arial Narrow" w:hAnsi="Arial Narrow"/>
          <w:color w:val="000000" w:themeColor="text1"/>
          <w:sz w:val="22"/>
          <w:szCs w:val="22"/>
        </w:rPr>
        <w:t>Questów</w:t>
      </w:r>
      <w:proofErr w:type="spellEnd"/>
      <w:r w:rsidRPr="008B67EE">
        <w:rPr>
          <w:rFonts w:ascii="Arial Narrow" w:hAnsi="Arial Narrow"/>
          <w:color w:val="000000" w:themeColor="text1"/>
          <w:sz w:val="22"/>
          <w:szCs w:val="22"/>
        </w:rPr>
        <w:t xml:space="preserve">, </w:t>
      </w:r>
    </w:p>
    <w:p w:rsidR="007D5999" w:rsidRPr="008B67EE" w:rsidRDefault="008B67EE" w:rsidP="007D5999">
      <w:pPr>
        <w:pStyle w:val="HTML-wstpniesformatowany"/>
        <w:numPr>
          <w:ilvl w:val="0"/>
          <w:numId w:val="36"/>
        </w:numPr>
        <w:ind w:left="360"/>
        <w:jc w:val="both"/>
        <w:rPr>
          <w:rFonts w:ascii="Arial Narrow" w:hAnsi="Arial Narrow"/>
          <w:color w:val="000000" w:themeColor="text1"/>
          <w:sz w:val="22"/>
          <w:szCs w:val="22"/>
        </w:rPr>
      </w:pPr>
      <w:r w:rsidRPr="008B67EE">
        <w:rPr>
          <w:rFonts w:ascii="Arial Narrow" w:hAnsi="Arial Narrow"/>
          <w:color w:val="000000" w:themeColor="text1"/>
          <w:sz w:val="22"/>
          <w:szCs w:val="22"/>
        </w:rPr>
        <w:t xml:space="preserve">z </w:t>
      </w:r>
      <w:r w:rsidR="007D5999" w:rsidRPr="008B67EE">
        <w:rPr>
          <w:rFonts w:ascii="Arial Narrow" w:hAnsi="Arial Narrow"/>
          <w:color w:val="000000" w:themeColor="text1"/>
          <w:sz w:val="22"/>
          <w:szCs w:val="22"/>
        </w:rPr>
        <w:t>Fundacją „Trzeba Żyć” z Marek –</w:t>
      </w:r>
      <w:r>
        <w:rPr>
          <w:rFonts w:ascii="Arial Narrow" w:hAnsi="Arial Narrow"/>
          <w:color w:val="000000" w:themeColor="text1"/>
          <w:sz w:val="22"/>
          <w:szCs w:val="22"/>
        </w:rPr>
        <w:t xml:space="preserve"> </w:t>
      </w:r>
      <w:r w:rsidR="007D5999" w:rsidRPr="008B67EE">
        <w:rPr>
          <w:rFonts w:ascii="Arial Narrow" w:hAnsi="Arial Narrow"/>
          <w:color w:val="000000" w:themeColor="text1"/>
          <w:sz w:val="22"/>
          <w:szCs w:val="22"/>
        </w:rPr>
        <w:t>warsztat</w:t>
      </w:r>
      <w:r>
        <w:rPr>
          <w:rFonts w:ascii="Arial Narrow" w:hAnsi="Arial Narrow"/>
          <w:color w:val="000000" w:themeColor="text1"/>
          <w:sz w:val="22"/>
          <w:szCs w:val="22"/>
        </w:rPr>
        <w:t>y</w:t>
      </w:r>
      <w:r w:rsidR="007D5999" w:rsidRPr="008B67EE">
        <w:rPr>
          <w:rFonts w:ascii="Arial Narrow" w:hAnsi="Arial Narrow"/>
          <w:color w:val="000000" w:themeColor="text1"/>
          <w:sz w:val="22"/>
          <w:szCs w:val="22"/>
        </w:rPr>
        <w:t xml:space="preserve"> z zakresu edukacji ekologicznej dla rodzin z dziećmi biorących udział w Powiatowym Rodzinnym Konkursie Ekologicznym</w:t>
      </w:r>
      <w:r w:rsidRPr="008B67EE">
        <w:rPr>
          <w:rFonts w:ascii="Arial Narrow" w:hAnsi="Arial Narrow"/>
          <w:color w:val="000000" w:themeColor="text1"/>
          <w:sz w:val="22"/>
          <w:szCs w:val="22"/>
        </w:rPr>
        <w:t>,</w:t>
      </w:r>
    </w:p>
    <w:p w:rsidR="00224C5A" w:rsidRPr="008B67EE" w:rsidRDefault="00224C5A" w:rsidP="00224C5A">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Narrow" w:eastAsia="Calibri" w:hAnsi="Arial Narrow"/>
          <w:bCs/>
          <w:color w:val="000000" w:themeColor="text1"/>
          <w:sz w:val="22"/>
          <w:szCs w:val="22"/>
        </w:rPr>
      </w:pPr>
      <w:r w:rsidRPr="008B67EE">
        <w:rPr>
          <w:rFonts w:ascii="Arial Narrow" w:eastAsia="Calibri" w:hAnsi="Arial Narrow"/>
          <w:bCs/>
          <w:color w:val="000000" w:themeColor="text1"/>
          <w:sz w:val="22"/>
          <w:szCs w:val="22"/>
          <w:lang w:eastAsia="en-US"/>
        </w:rPr>
        <w:t>z Polskim Stowarzyszeniem Zero Waste z Krakowa –</w:t>
      </w:r>
      <w:r w:rsidR="008B67EE" w:rsidRPr="008B67EE">
        <w:rPr>
          <w:rFonts w:ascii="Arial Narrow" w:eastAsia="Calibri" w:hAnsi="Arial Narrow"/>
          <w:bCs/>
          <w:color w:val="000000" w:themeColor="text1"/>
          <w:sz w:val="22"/>
          <w:szCs w:val="22"/>
          <w:lang w:eastAsia="en-US"/>
        </w:rPr>
        <w:t xml:space="preserve"> </w:t>
      </w:r>
      <w:r w:rsidRPr="008B67EE">
        <w:rPr>
          <w:rFonts w:ascii="Arial Narrow" w:eastAsia="Calibri" w:hAnsi="Arial Narrow"/>
          <w:bCs/>
          <w:color w:val="000000" w:themeColor="text1"/>
          <w:sz w:val="22"/>
          <w:szCs w:val="22"/>
        </w:rPr>
        <w:t>szkoleni</w:t>
      </w:r>
      <w:r w:rsidR="008B67EE" w:rsidRPr="008B67EE">
        <w:rPr>
          <w:rFonts w:ascii="Arial Narrow" w:eastAsia="Calibri" w:hAnsi="Arial Narrow"/>
          <w:bCs/>
          <w:color w:val="000000" w:themeColor="text1"/>
          <w:sz w:val="22"/>
          <w:szCs w:val="22"/>
        </w:rPr>
        <w:t>e</w:t>
      </w:r>
      <w:r w:rsidRPr="008B67EE">
        <w:rPr>
          <w:rFonts w:ascii="Arial Narrow" w:eastAsia="Calibri" w:hAnsi="Arial Narrow"/>
          <w:bCs/>
          <w:color w:val="000000" w:themeColor="text1"/>
          <w:sz w:val="22"/>
          <w:szCs w:val="22"/>
        </w:rPr>
        <w:t xml:space="preserve"> </w:t>
      </w:r>
      <w:r w:rsidR="008B67EE">
        <w:rPr>
          <w:rFonts w:ascii="Arial Narrow" w:eastAsia="Calibri" w:hAnsi="Arial Narrow"/>
          <w:bCs/>
          <w:color w:val="000000" w:themeColor="text1"/>
          <w:sz w:val="22"/>
          <w:szCs w:val="22"/>
        </w:rPr>
        <w:t xml:space="preserve">dla nauczycieli przedszkolnych i klas 1 – 3 </w:t>
      </w:r>
      <w:r w:rsidR="008B67EE">
        <w:rPr>
          <w:rFonts w:ascii="Arial Narrow" w:eastAsia="Calibri" w:hAnsi="Arial Narrow"/>
          <w:bCs/>
          <w:color w:val="000000" w:themeColor="text1"/>
          <w:sz w:val="22"/>
          <w:szCs w:val="22"/>
        </w:rPr>
        <w:br/>
      </w:r>
      <w:r w:rsidRPr="008B67EE">
        <w:rPr>
          <w:rFonts w:ascii="Arial Narrow" w:eastAsia="Calibri" w:hAnsi="Arial Narrow"/>
          <w:bCs/>
          <w:color w:val="000000" w:themeColor="text1"/>
          <w:sz w:val="22"/>
          <w:szCs w:val="22"/>
        </w:rPr>
        <w:t>z zakresu edukacji ekologicznej</w:t>
      </w:r>
      <w:r w:rsidR="008B67EE" w:rsidRPr="008B67EE">
        <w:rPr>
          <w:rFonts w:ascii="Arial Narrow" w:eastAsia="Calibri" w:hAnsi="Arial Narrow"/>
          <w:bCs/>
          <w:color w:val="000000" w:themeColor="text1"/>
          <w:sz w:val="22"/>
          <w:szCs w:val="22"/>
        </w:rPr>
        <w:t xml:space="preserve"> w ramach</w:t>
      </w:r>
      <w:r w:rsidRPr="008B67EE">
        <w:rPr>
          <w:rFonts w:ascii="Arial Narrow" w:eastAsiaTheme="minorHAnsi" w:hAnsi="Arial Narrow"/>
          <w:bCs/>
          <w:color w:val="000000" w:themeColor="text1"/>
          <w:sz w:val="22"/>
          <w:szCs w:val="22"/>
          <w:lang w:eastAsia="en-US"/>
        </w:rPr>
        <w:t xml:space="preserve"> akcji „ECO MY – ograniczamy odpady w powiecie wołomińskim”</w:t>
      </w:r>
      <w:r w:rsidR="008B67EE">
        <w:rPr>
          <w:rFonts w:ascii="Arial Narrow" w:eastAsia="Calibri" w:hAnsi="Arial Narrow"/>
          <w:bCs/>
          <w:color w:val="000000" w:themeColor="text1"/>
          <w:sz w:val="22"/>
          <w:szCs w:val="22"/>
        </w:rPr>
        <w:t>,</w:t>
      </w:r>
    </w:p>
    <w:p w:rsidR="00C92145" w:rsidRPr="008B67EE" w:rsidRDefault="008B67EE" w:rsidP="000470FE">
      <w:pPr>
        <w:ind w:left="426" w:hanging="426"/>
        <w:jc w:val="both"/>
        <w:rPr>
          <w:rFonts w:ascii="Arial Narrow" w:hAnsi="Arial Narrow"/>
          <w:color w:val="000000" w:themeColor="text1"/>
          <w:sz w:val="22"/>
          <w:szCs w:val="22"/>
        </w:rPr>
      </w:pPr>
      <w:r w:rsidRPr="008B67EE">
        <w:rPr>
          <w:rFonts w:ascii="Arial Narrow" w:hAnsi="Arial Narrow"/>
          <w:color w:val="000000" w:themeColor="text1"/>
          <w:sz w:val="22"/>
          <w:szCs w:val="22"/>
        </w:rPr>
        <w:t>ponadto</w:t>
      </w:r>
      <w:r>
        <w:rPr>
          <w:rFonts w:ascii="Arial Narrow" w:hAnsi="Arial Narrow"/>
          <w:color w:val="000000" w:themeColor="text1"/>
          <w:sz w:val="22"/>
          <w:szCs w:val="22"/>
        </w:rPr>
        <w:t>:</w:t>
      </w:r>
    </w:p>
    <w:p w:rsidR="008B67EE" w:rsidRPr="008B67EE" w:rsidRDefault="008B67EE" w:rsidP="008B67EE">
      <w:pPr>
        <w:pStyle w:val="Akapitzlist"/>
        <w:numPr>
          <w:ilvl w:val="0"/>
          <w:numId w:val="35"/>
        </w:numPr>
        <w:ind w:left="363" w:hanging="363"/>
        <w:jc w:val="both"/>
        <w:rPr>
          <w:color w:val="000000" w:themeColor="text1"/>
        </w:rPr>
      </w:pPr>
      <w:r w:rsidRPr="008B67EE">
        <w:rPr>
          <w:rFonts w:ascii="Arial Narrow" w:hAnsi="Arial Narrow"/>
          <w:color w:val="000000" w:themeColor="text1"/>
          <w:sz w:val="22"/>
          <w:szCs w:val="22"/>
        </w:rPr>
        <w:t xml:space="preserve">z inicjatywy Wydziału odbyły się trzy spotkania ze wszystkimi kołami łowieckimi działającymi na terenie powiatu wołomińskiego, na których przygotowano </w:t>
      </w:r>
      <w:r>
        <w:rPr>
          <w:rFonts w:ascii="Arial Narrow" w:hAnsi="Arial Narrow"/>
          <w:color w:val="000000" w:themeColor="text1"/>
          <w:sz w:val="22"/>
          <w:szCs w:val="22"/>
        </w:rPr>
        <w:t>m.</w:t>
      </w:r>
      <w:r w:rsidR="003160E9">
        <w:rPr>
          <w:rFonts w:ascii="Arial Narrow" w:hAnsi="Arial Narrow"/>
          <w:color w:val="000000" w:themeColor="text1"/>
          <w:sz w:val="22"/>
          <w:szCs w:val="22"/>
        </w:rPr>
        <w:t> </w:t>
      </w:r>
      <w:r>
        <w:rPr>
          <w:rFonts w:ascii="Arial Narrow" w:hAnsi="Arial Narrow"/>
          <w:color w:val="000000" w:themeColor="text1"/>
          <w:sz w:val="22"/>
          <w:szCs w:val="22"/>
        </w:rPr>
        <w:t xml:space="preserve">in. </w:t>
      </w:r>
      <w:r w:rsidRPr="008B67EE">
        <w:rPr>
          <w:rFonts w:ascii="Arial Narrow" w:hAnsi="Arial Narrow"/>
          <w:color w:val="000000" w:themeColor="text1"/>
          <w:sz w:val="22"/>
          <w:szCs w:val="22"/>
        </w:rPr>
        <w:t>opini</w:t>
      </w:r>
      <w:r>
        <w:rPr>
          <w:rFonts w:ascii="Arial Narrow" w:hAnsi="Arial Narrow"/>
          <w:color w:val="000000" w:themeColor="text1"/>
          <w:sz w:val="22"/>
          <w:szCs w:val="22"/>
        </w:rPr>
        <w:t>e</w:t>
      </w:r>
      <w:r w:rsidRPr="008B67EE">
        <w:rPr>
          <w:rFonts w:ascii="Arial Narrow" w:hAnsi="Arial Narrow"/>
          <w:color w:val="000000" w:themeColor="text1"/>
          <w:sz w:val="22"/>
          <w:szCs w:val="22"/>
        </w:rPr>
        <w:t xml:space="preserve"> do propozycji zmian ustawy Prawo Łowieckie,</w:t>
      </w:r>
      <w:r>
        <w:rPr>
          <w:rFonts w:ascii="Arial Narrow" w:hAnsi="Arial Narrow"/>
          <w:color w:val="000000" w:themeColor="text1"/>
          <w:sz w:val="22"/>
          <w:szCs w:val="22"/>
        </w:rPr>
        <w:t xml:space="preserve"> w </w:t>
      </w:r>
      <w:r w:rsidRPr="00DD1075">
        <w:rPr>
          <w:rFonts w:ascii="Arial Narrow" w:hAnsi="Arial Narrow"/>
          <w:color w:val="000000" w:themeColor="text1"/>
          <w:sz w:val="22"/>
          <w:szCs w:val="22"/>
        </w:rPr>
        <w:t>sprawie przygotowania planów łowiecko-hodowlanych</w:t>
      </w:r>
      <w:r>
        <w:rPr>
          <w:rFonts w:ascii="Arial Narrow" w:hAnsi="Arial Narrow"/>
          <w:color w:val="000000" w:themeColor="text1"/>
          <w:sz w:val="22"/>
          <w:szCs w:val="22"/>
        </w:rPr>
        <w:t>,</w:t>
      </w:r>
    </w:p>
    <w:p w:rsidR="008B67EE" w:rsidRPr="009F4590" w:rsidRDefault="008B67EE" w:rsidP="008B67EE">
      <w:pPr>
        <w:pStyle w:val="Akapitzlist"/>
        <w:numPr>
          <w:ilvl w:val="0"/>
          <w:numId w:val="35"/>
        </w:numPr>
        <w:ind w:left="363" w:hanging="363"/>
        <w:jc w:val="both"/>
        <w:rPr>
          <w:color w:val="000000" w:themeColor="text1"/>
        </w:rPr>
      </w:pPr>
      <w:r w:rsidRPr="008B67EE">
        <w:rPr>
          <w:rFonts w:ascii="Arial Narrow" w:hAnsi="Arial Narrow"/>
          <w:color w:val="000000" w:themeColor="text1"/>
          <w:sz w:val="22"/>
          <w:szCs w:val="22"/>
        </w:rPr>
        <w:t>kontynuowano współpracę z kołami łowieckimi związaną m.</w:t>
      </w:r>
      <w:r w:rsidR="003160E9">
        <w:rPr>
          <w:rFonts w:ascii="Arial Narrow" w:hAnsi="Arial Narrow"/>
          <w:color w:val="000000" w:themeColor="text1"/>
          <w:sz w:val="22"/>
          <w:szCs w:val="22"/>
        </w:rPr>
        <w:t> </w:t>
      </w:r>
      <w:r w:rsidRPr="008B67EE">
        <w:rPr>
          <w:rFonts w:ascii="Arial Narrow" w:hAnsi="Arial Narrow"/>
          <w:color w:val="000000" w:themeColor="text1"/>
          <w:sz w:val="22"/>
          <w:szCs w:val="22"/>
        </w:rPr>
        <w:t xml:space="preserve">in. z wykorzystaniem </w:t>
      </w:r>
      <w:proofErr w:type="spellStart"/>
      <w:r w:rsidRPr="008B67EE">
        <w:rPr>
          <w:rFonts w:ascii="Arial Narrow" w:hAnsi="Arial Narrow"/>
          <w:color w:val="000000" w:themeColor="text1"/>
          <w:sz w:val="22"/>
          <w:szCs w:val="22"/>
        </w:rPr>
        <w:t>fotopułapek</w:t>
      </w:r>
      <w:proofErr w:type="spellEnd"/>
      <w:r w:rsidRPr="008B67EE">
        <w:rPr>
          <w:rFonts w:ascii="Arial Narrow" w:hAnsi="Arial Narrow"/>
          <w:color w:val="000000" w:themeColor="text1"/>
          <w:sz w:val="22"/>
          <w:szCs w:val="22"/>
        </w:rPr>
        <w:t xml:space="preserve"> dla celów monitorowania terenów leśnych, ograniczeniem zagrożenia dla bezpieczeństwa ze strony nadmierne rozwijającej się populacji dzików na </w:t>
      </w:r>
      <w:r w:rsidRPr="009F4590">
        <w:rPr>
          <w:rFonts w:ascii="Arial Narrow" w:hAnsi="Arial Narrow"/>
          <w:color w:val="000000" w:themeColor="text1"/>
          <w:sz w:val="22"/>
          <w:szCs w:val="22"/>
        </w:rPr>
        <w:t>terenie Kobyłki oraz sprzątaniem zaśmieconych terenów leśnych.</w:t>
      </w:r>
    </w:p>
    <w:p w:rsidR="008B67EE" w:rsidRPr="009F4590" w:rsidRDefault="008B67EE" w:rsidP="000470FE">
      <w:pPr>
        <w:ind w:left="426" w:hanging="426"/>
        <w:jc w:val="both"/>
        <w:rPr>
          <w:rFonts w:ascii="Arial Narrow" w:hAnsi="Arial Narrow"/>
          <w:color w:val="000000" w:themeColor="text1"/>
          <w:sz w:val="22"/>
          <w:szCs w:val="22"/>
        </w:rPr>
      </w:pPr>
    </w:p>
    <w:p w:rsidR="00224C5A" w:rsidRPr="009F4590" w:rsidRDefault="00224C5A" w:rsidP="007A6918">
      <w:pPr>
        <w:ind w:firstLine="567"/>
        <w:jc w:val="both"/>
        <w:rPr>
          <w:rFonts w:ascii="Arial Narrow" w:hAnsi="Arial Narrow"/>
          <w:b/>
          <w:color w:val="000000" w:themeColor="text1"/>
          <w:sz w:val="22"/>
          <w:szCs w:val="22"/>
        </w:rPr>
      </w:pPr>
      <w:r w:rsidRPr="009F4590">
        <w:rPr>
          <w:rFonts w:ascii="Arial Narrow" w:hAnsi="Arial Narrow"/>
          <w:b/>
          <w:color w:val="000000" w:themeColor="text1"/>
          <w:sz w:val="22"/>
          <w:szCs w:val="22"/>
        </w:rPr>
        <w:t>Wydział Ochrony Zdrowia i Polityki Społecznej</w:t>
      </w:r>
      <w:r w:rsidR="008B67EE" w:rsidRPr="009F4590">
        <w:rPr>
          <w:rFonts w:ascii="Arial Narrow" w:hAnsi="Arial Narrow"/>
          <w:bCs/>
          <w:color w:val="000000" w:themeColor="text1"/>
          <w:sz w:val="22"/>
          <w:szCs w:val="22"/>
        </w:rPr>
        <w:t xml:space="preserve">: </w:t>
      </w:r>
    </w:p>
    <w:p w:rsidR="00870F90" w:rsidRPr="00310217" w:rsidRDefault="00870F90" w:rsidP="00870F90">
      <w:pPr>
        <w:pStyle w:val="Akapitzlist"/>
        <w:numPr>
          <w:ilvl w:val="0"/>
          <w:numId w:val="38"/>
        </w:numPr>
        <w:ind w:left="360"/>
        <w:contextualSpacing/>
        <w:jc w:val="both"/>
        <w:rPr>
          <w:rFonts w:ascii="Arial Narrow" w:hAnsi="Arial Narrow"/>
          <w:sz w:val="22"/>
          <w:szCs w:val="22"/>
        </w:rPr>
      </w:pPr>
      <w:r w:rsidRPr="009F4590">
        <w:rPr>
          <w:rFonts w:ascii="Arial Narrow" w:hAnsi="Arial Narrow"/>
          <w:color w:val="000000" w:themeColor="text1"/>
          <w:sz w:val="22"/>
          <w:szCs w:val="22"/>
        </w:rPr>
        <w:t xml:space="preserve">współpracował ze Stowarzyszeniem na Rzecz Przeciwdziałania Przemocy w Rodzinie „Niebieska Linia” </w:t>
      </w:r>
      <w:r w:rsidRPr="009F4590">
        <w:rPr>
          <w:rFonts w:ascii="Arial Narrow" w:hAnsi="Arial Narrow"/>
          <w:color w:val="000000" w:themeColor="text1"/>
          <w:sz w:val="22"/>
          <w:szCs w:val="22"/>
        </w:rPr>
        <w:br/>
        <w:t xml:space="preserve">z Warszawy – szkolenie skierowane </w:t>
      </w:r>
      <w:r w:rsidRPr="00310217">
        <w:rPr>
          <w:rFonts w:ascii="Arial Narrow" w:hAnsi="Arial Narrow"/>
          <w:sz w:val="22"/>
          <w:szCs w:val="22"/>
        </w:rPr>
        <w:t xml:space="preserve">do pracowników służby zdrowia oraz placówek oświatowych </w:t>
      </w:r>
      <w:r>
        <w:rPr>
          <w:rFonts w:ascii="Arial Narrow" w:hAnsi="Arial Narrow"/>
          <w:sz w:val="22"/>
          <w:szCs w:val="22"/>
        </w:rPr>
        <w:t xml:space="preserve">dot. </w:t>
      </w:r>
      <w:r w:rsidRPr="00310217">
        <w:rPr>
          <w:rFonts w:ascii="Arial Narrow" w:hAnsi="Arial Narrow"/>
          <w:sz w:val="22"/>
          <w:szCs w:val="22"/>
        </w:rPr>
        <w:t>tematyki przeciwdziałania przemocy w rodzinie</w:t>
      </w:r>
      <w:r>
        <w:rPr>
          <w:rFonts w:ascii="Arial Narrow" w:hAnsi="Arial Narrow"/>
          <w:sz w:val="22"/>
          <w:szCs w:val="22"/>
        </w:rPr>
        <w:t>,</w:t>
      </w:r>
    </w:p>
    <w:p w:rsidR="00870F90" w:rsidRPr="00310217" w:rsidRDefault="00870F90" w:rsidP="00870F90">
      <w:pPr>
        <w:pStyle w:val="Akapitzlist"/>
        <w:numPr>
          <w:ilvl w:val="0"/>
          <w:numId w:val="38"/>
        </w:numPr>
        <w:ind w:left="360"/>
        <w:contextualSpacing/>
        <w:jc w:val="both"/>
        <w:rPr>
          <w:rFonts w:ascii="Arial Narrow" w:hAnsi="Arial Narrow"/>
          <w:sz w:val="22"/>
          <w:szCs w:val="22"/>
        </w:rPr>
      </w:pPr>
      <w:r w:rsidRPr="00310217">
        <w:rPr>
          <w:rFonts w:ascii="Arial Narrow" w:hAnsi="Arial Narrow"/>
          <w:sz w:val="22"/>
          <w:szCs w:val="22"/>
        </w:rPr>
        <w:t>zorganizowa</w:t>
      </w:r>
      <w:r>
        <w:rPr>
          <w:rFonts w:ascii="Arial Narrow" w:hAnsi="Arial Narrow"/>
          <w:sz w:val="22"/>
          <w:szCs w:val="22"/>
        </w:rPr>
        <w:t>ł</w:t>
      </w:r>
      <w:r w:rsidRPr="00310217">
        <w:rPr>
          <w:rFonts w:ascii="Arial Narrow" w:hAnsi="Arial Narrow"/>
          <w:sz w:val="22"/>
          <w:szCs w:val="22"/>
        </w:rPr>
        <w:t xml:space="preserve"> konferencję na temat podmiotów ekonomii społecznej, w której wzięło udział 6 organizacji pozarządowych</w:t>
      </w:r>
      <w:r>
        <w:rPr>
          <w:rFonts w:ascii="Arial Narrow" w:hAnsi="Arial Narrow"/>
          <w:sz w:val="22"/>
          <w:szCs w:val="22"/>
        </w:rPr>
        <w:t>,</w:t>
      </w:r>
    </w:p>
    <w:p w:rsidR="00870F90" w:rsidRPr="00310217" w:rsidRDefault="00870F90" w:rsidP="00870F90">
      <w:pPr>
        <w:pStyle w:val="Akapitzlist"/>
        <w:numPr>
          <w:ilvl w:val="0"/>
          <w:numId w:val="38"/>
        </w:numPr>
        <w:ind w:left="360"/>
        <w:contextualSpacing/>
        <w:jc w:val="both"/>
        <w:rPr>
          <w:rFonts w:ascii="Arial Narrow" w:hAnsi="Arial Narrow"/>
          <w:sz w:val="22"/>
          <w:szCs w:val="22"/>
        </w:rPr>
      </w:pPr>
      <w:r w:rsidRPr="00310217">
        <w:rPr>
          <w:rFonts w:ascii="Arial Narrow" w:hAnsi="Arial Narrow"/>
          <w:sz w:val="22"/>
          <w:szCs w:val="22"/>
        </w:rPr>
        <w:t>współpracował ze Stowarzyszeniem Pomoc w Dolinie Dolnego Bugu w Kuligowie w celu utworzenia punktów Pomocy Żywnościowej w ramach Programu Operacyjnego Pomoc Żywnościowa 2014 – 2020</w:t>
      </w:r>
      <w:r>
        <w:rPr>
          <w:rFonts w:ascii="Arial Narrow" w:hAnsi="Arial Narrow"/>
          <w:sz w:val="22"/>
          <w:szCs w:val="22"/>
        </w:rPr>
        <w:t>,</w:t>
      </w:r>
    </w:p>
    <w:p w:rsidR="00870F90" w:rsidRPr="0050023C" w:rsidRDefault="00870F90" w:rsidP="00870F90">
      <w:pPr>
        <w:pStyle w:val="Akapitzlist"/>
        <w:numPr>
          <w:ilvl w:val="0"/>
          <w:numId w:val="40"/>
        </w:numPr>
        <w:ind w:left="360"/>
        <w:jc w:val="both"/>
        <w:rPr>
          <w:rFonts w:ascii="Arial Narrow" w:hAnsi="Arial Narrow"/>
          <w:color w:val="000000" w:themeColor="text1"/>
          <w:sz w:val="22"/>
          <w:szCs w:val="22"/>
        </w:rPr>
      </w:pPr>
      <w:r>
        <w:rPr>
          <w:rFonts w:ascii="Arial Narrow" w:hAnsi="Arial Narrow"/>
          <w:sz w:val="22"/>
          <w:szCs w:val="22"/>
        </w:rPr>
        <w:t>współpracował</w:t>
      </w:r>
      <w:r w:rsidRPr="00310217">
        <w:rPr>
          <w:rFonts w:ascii="Arial Narrow" w:hAnsi="Arial Narrow"/>
          <w:sz w:val="22"/>
          <w:szCs w:val="22"/>
        </w:rPr>
        <w:t xml:space="preserve"> z Mazowiecką Fundacją Pomocy Społecznej „Rodzina” z Kobyłki w celu utworzenia i organizacji punktów powiatowej sieci specjalistycznego poradnictwa rodzinnego z wykorzystaniem niezależnej bazy lokalowej</w:t>
      </w:r>
      <w:r w:rsidR="009F4590">
        <w:rPr>
          <w:rFonts w:ascii="Arial Narrow" w:hAnsi="Arial Narrow"/>
          <w:sz w:val="22"/>
          <w:szCs w:val="22"/>
        </w:rPr>
        <w:t>,</w:t>
      </w:r>
    </w:p>
    <w:p w:rsidR="00870F90" w:rsidRPr="009F4590" w:rsidRDefault="00870F90" w:rsidP="00870F90">
      <w:pPr>
        <w:pStyle w:val="Akapitzlist"/>
        <w:numPr>
          <w:ilvl w:val="0"/>
          <w:numId w:val="39"/>
        </w:numPr>
        <w:ind w:left="360"/>
        <w:contextualSpacing/>
        <w:jc w:val="both"/>
        <w:rPr>
          <w:color w:val="000000" w:themeColor="text1"/>
        </w:rPr>
      </w:pPr>
      <w:r w:rsidRPr="009F4590">
        <w:rPr>
          <w:rFonts w:ascii="Arial Narrow" w:hAnsi="Arial Narrow"/>
          <w:color w:val="000000" w:themeColor="text1"/>
          <w:sz w:val="22"/>
          <w:szCs w:val="22"/>
        </w:rPr>
        <w:t>zorganizowa</w:t>
      </w:r>
      <w:r w:rsidR="009F4590" w:rsidRPr="009F4590">
        <w:rPr>
          <w:rFonts w:ascii="Arial Narrow" w:hAnsi="Arial Narrow"/>
          <w:color w:val="000000" w:themeColor="text1"/>
          <w:sz w:val="22"/>
          <w:szCs w:val="22"/>
        </w:rPr>
        <w:t>ł</w:t>
      </w:r>
      <w:r w:rsidRPr="009F4590">
        <w:rPr>
          <w:rFonts w:ascii="Arial Narrow" w:hAnsi="Arial Narrow"/>
          <w:color w:val="000000" w:themeColor="text1"/>
          <w:sz w:val="22"/>
          <w:szCs w:val="22"/>
        </w:rPr>
        <w:t xml:space="preserve"> powiatowe obchody Dnia Pracownika Socjalnego, na któr</w:t>
      </w:r>
      <w:r w:rsidR="0039784F">
        <w:rPr>
          <w:rFonts w:ascii="Arial Narrow" w:hAnsi="Arial Narrow"/>
          <w:color w:val="000000" w:themeColor="text1"/>
          <w:sz w:val="22"/>
          <w:szCs w:val="22"/>
        </w:rPr>
        <w:t>e</w:t>
      </w:r>
      <w:r w:rsidRPr="009F4590">
        <w:rPr>
          <w:rFonts w:ascii="Arial Narrow" w:hAnsi="Arial Narrow"/>
          <w:color w:val="000000" w:themeColor="text1"/>
          <w:sz w:val="22"/>
          <w:szCs w:val="22"/>
        </w:rPr>
        <w:t xml:space="preserve"> zaproszono przedstawicieli kilkunastu organizacji pozarządowych,</w:t>
      </w:r>
    </w:p>
    <w:p w:rsidR="00870F90" w:rsidRPr="009F4590" w:rsidRDefault="009F4590" w:rsidP="00870F90">
      <w:pPr>
        <w:pStyle w:val="Akapitzlist"/>
        <w:numPr>
          <w:ilvl w:val="0"/>
          <w:numId w:val="40"/>
        </w:numPr>
        <w:ind w:left="360"/>
        <w:jc w:val="both"/>
        <w:rPr>
          <w:rFonts w:ascii="Arial Narrow" w:hAnsi="Arial Narrow"/>
          <w:color w:val="000000" w:themeColor="text1"/>
          <w:sz w:val="22"/>
          <w:szCs w:val="22"/>
        </w:rPr>
      </w:pPr>
      <w:r w:rsidRPr="009F4590">
        <w:rPr>
          <w:rFonts w:ascii="Arial Narrow" w:hAnsi="Arial Narrow"/>
          <w:color w:val="000000" w:themeColor="text1"/>
          <w:sz w:val="22"/>
          <w:szCs w:val="22"/>
        </w:rPr>
        <w:t>z</w:t>
      </w:r>
      <w:r w:rsidR="00870F90" w:rsidRPr="009F4590">
        <w:rPr>
          <w:rFonts w:ascii="Arial Narrow" w:hAnsi="Arial Narrow"/>
          <w:color w:val="000000" w:themeColor="text1"/>
          <w:sz w:val="22"/>
          <w:szCs w:val="22"/>
        </w:rPr>
        <w:t>organiz</w:t>
      </w:r>
      <w:r w:rsidRPr="009F4590">
        <w:rPr>
          <w:rFonts w:ascii="Arial Narrow" w:hAnsi="Arial Narrow"/>
          <w:color w:val="000000" w:themeColor="text1"/>
          <w:sz w:val="22"/>
          <w:szCs w:val="22"/>
        </w:rPr>
        <w:t>ował</w:t>
      </w:r>
      <w:r w:rsidR="00870F90" w:rsidRPr="009F4590">
        <w:rPr>
          <w:rFonts w:ascii="Arial Narrow" w:hAnsi="Arial Narrow"/>
          <w:color w:val="000000" w:themeColor="text1"/>
          <w:sz w:val="22"/>
          <w:szCs w:val="22"/>
        </w:rPr>
        <w:t xml:space="preserve"> konferencj</w:t>
      </w:r>
      <w:r w:rsidRPr="009F4590">
        <w:rPr>
          <w:rFonts w:ascii="Arial Narrow" w:hAnsi="Arial Narrow"/>
          <w:color w:val="000000" w:themeColor="text1"/>
          <w:sz w:val="22"/>
          <w:szCs w:val="22"/>
        </w:rPr>
        <w:t>ę</w:t>
      </w:r>
      <w:r w:rsidR="00870F90" w:rsidRPr="009F4590">
        <w:rPr>
          <w:rFonts w:ascii="Arial Narrow" w:hAnsi="Arial Narrow"/>
          <w:color w:val="000000" w:themeColor="text1"/>
          <w:sz w:val="22"/>
          <w:szCs w:val="22"/>
        </w:rPr>
        <w:t xml:space="preserve"> „Polityka Senioralna” z udziałem senioralnych organizacji pozarządowych i środowisk seniorów powiatu,</w:t>
      </w:r>
    </w:p>
    <w:p w:rsidR="00224C5A" w:rsidRPr="009F4590" w:rsidRDefault="00224C5A" w:rsidP="00224C5A">
      <w:pPr>
        <w:numPr>
          <w:ilvl w:val="0"/>
          <w:numId w:val="15"/>
        </w:numPr>
        <w:ind w:left="360"/>
        <w:jc w:val="both"/>
        <w:rPr>
          <w:rFonts w:ascii="Arial Narrow" w:hAnsi="Arial Narrow"/>
          <w:color w:val="000000" w:themeColor="text1"/>
          <w:sz w:val="22"/>
          <w:szCs w:val="22"/>
        </w:rPr>
      </w:pPr>
      <w:r w:rsidRPr="009F4590">
        <w:rPr>
          <w:rFonts w:ascii="Arial Narrow" w:hAnsi="Arial Narrow"/>
          <w:color w:val="000000" w:themeColor="text1"/>
          <w:sz w:val="22"/>
          <w:szCs w:val="22"/>
        </w:rPr>
        <w:t>zorganizował spotkanie konsultacyjno-informacyjne z udziałem m. in. przedstawicieli Polskiego Związku Emerytów, Rencistów i Inwalidów, Związku Sybiraków, Polskiego Związku Niewidomych oraz członków innych organizacji senioralnych skupionych w gminnych radach seniorów, uniwersytetach trzeciego wieku – tematem spotkania była powiatowa polityka senioralna,</w:t>
      </w:r>
    </w:p>
    <w:p w:rsidR="00224C5A" w:rsidRDefault="00224C5A" w:rsidP="00224C5A">
      <w:pPr>
        <w:numPr>
          <w:ilvl w:val="0"/>
          <w:numId w:val="15"/>
        </w:numPr>
        <w:ind w:left="360"/>
        <w:jc w:val="both"/>
        <w:rPr>
          <w:rFonts w:ascii="Arial Narrow" w:hAnsi="Arial Narrow"/>
          <w:color w:val="000000" w:themeColor="text1"/>
          <w:sz w:val="22"/>
          <w:szCs w:val="22"/>
        </w:rPr>
      </w:pPr>
      <w:r w:rsidRPr="00804B1F">
        <w:rPr>
          <w:rFonts w:ascii="Arial Narrow" w:hAnsi="Arial Narrow"/>
          <w:color w:val="000000" w:themeColor="text1"/>
          <w:sz w:val="22"/>
          <w:szCs w:val="22"/>
        </w:rPr>
        <w:lastRenderedPageBreak/>
        <w:t xml:space="preserve">współpracował ze Stowarzyszeniem na rzecz Organizowania Społeczności Lokalnych „AB OVO” z Tłuszcza </w:t>
      </w:r>
      <w:r w:rsidRPr="00804B1F">
        <w:rPr>
          <w:rFonts w:ascii="Arial Narrow" w:hAnsi="Arial Narrow"/>
          <w:color w:val="000000" w:themeColor="text1"/>
          <w:sz w:val="22"/>
          <w:szCs w:val="22"/>
        </w:rPr>
        <w:br/>
        <w:t>w zakresie wsparcia działalności świetlicy środowiskowej dla dzieci</w:t>
      </w:r>
      <w:r w:rsidR="00804B1F">
        <w:rPr>
          <w:rFonts w:ascii="Arial Narrow" w:hAnsi="Arial Narrow"/>
          <w:color w:val="000000" w:themeColor="text1"/>
          <w:sz w:val="22"/>
          <w:szCs w:val="22"/>
        </w:rPr>
        <w:t>,</w:t>
      </w:r>
    </w:p>
    <w:p w:rsidR="00804B1F" w:rsidRPr="00804B1F" w:rsidRDefault="00804B1F" w:rsidP="00804B1F">
      <w:pPr>
        <w:jc w:val="both"/>
        <w:rPr>
          <w:rFonts w:ascii="Arial Narrow" w:hAnsi="Arial Narrow"/>
          <w:color w:val="000000" w:themeColor="text1"/>
          <w:sz w:val="22"/>
          <w:szCs w:val="22"/>
        </w:rPr>
      </w:pPr>
      <w:r>
        <w:rPr>
          <w:rFonts w:ascii="Arial Narrow" w:hAnsi="Arial Narrow"/>
          <w:color w:val="000000" w:themeColor="text1"/>
          <w:sz w:val="22"/>
          <w:szCs w:val="22"/>
        </w:rPr>
        <w:t>ponadto pracownicy Wydziału uczestniczyli:</w:t>
      </w:r>
    </w:p>
    <w:p w:rsidR="00804B1F" w:rsidRPr="009F4590" w:rsidRDefault="00804B1F" w:rsidP="00804B1F">
      <w:pPr>
        <w:pStyle w:val="Akapitzlist"/>
        <w:numPr>
          <w:ilvl w:val="0"/>
          <w:numId w:val="15"/>
        </w:numPr>
        <w:ind w:left="360"/>
        <w:contextualSpacing/>
        <w:jc w:val="both"/>
        <w:rPr>
          <w:color w:val="000000" w:themeColor="text1"/>
        </w:rPr>
      </w:pPr>
      <w:r w:rsidRPr="009F4590">
        <w:rPr>
          <w:rFonts w:ascii="Arial Narrow" w:hAnsi="Arial Narrow" w:cs="Arial"/>
          <w:color w:val="000000" w:themeColor="text1"/>
          <w:sz w:val="22"/>
          <w:szCs w:val="22"/>
        </w:rPr>
        <w:t xml:space="preserve">w konferencji dotyczącej przeciwdziałania handlowi ludźmi, której współorganizatorem była Fundacja La </w:t>
      </w:r>
      <w:proofErr w:type="spellStart"/>
      <w:r w:rsidRPr="009F4590">
        <w:rPr>
          <w:rFonts w:ascii="Arial Narrow" w:hAnsi="Arial Narrow" w:cs="Arial"/>
          <w:color w:val="000000" w:themeColor="text1"/>
          <w:sz w:val="22"/>
          <w:szCs w:val="22"/>
        </w:rPr>
        <w:t>Strada</w:t>
      </w:r>
      <w:proofErr w:type="spellEnd"/>
      <w:r w:rsidRPr="009F4590">
        <w:rPr>
          <w:rFonts w:ascii="Arial Narrow" w:hAnsi="Arial Narrow" w:cs="Arial"/>
          <w:color w:val="000000" w:themeColor="text1"/>
          <w:sz w:val="22"/>
          <w:szCs w:val="22"/>
        </w:rPr>
        <w:t xml:space="preserve"> </w:t>
      </w:r>
      <w:r>
        <w:rPr>
          <w:rFonts w:ascii="Arial Narrow" w:hAnsi="Arial Narrow" w:cs="Arial"/>
          <w:color w:val="000000" w:themeColor="text1"/>
          <w:sz w:val="22"/>
          <w:szCs w:val="22"/>
        </w:rPr>
        <w:br/>
      </w:r>
      <w:r w:rsidRPr="009F4590">
        <w:rPr>
          <w:rFonts w:ascii="Arial Narrow" w:hAnsi="Arial Narrow" w:cs="Arial"/>
          <w:color w:val="000000" w:themeColor="text1"/>
          <w:sz w:val="22"/>
          <w:szCs w:val="22"/>
        </w:rPr>
        <w:t>z Warszawy,</w:t>
      </w:r>
    </w:p>
    <w:p w:rsidR="00804B1F" w:rsidRPr="009F4590" w:rsidRDefault="00804B1F" w:rsidP="00804B1F">
      <w:pPr>
        <w:pStyle w:val="Akapitzlist"/>
        <w:numPr>
          <w:ilvl w:val="0"/>
          <w:numId w:val="15"/>
        </w:numPr>
        <w:ind w:left="360"/>
        <w:contextualSpacing/>
        <w:jc w:val="both"/>
        <w:rPr>
          <w:rFonts w:ascii="Arial Narrow" w:hAnsi="Arial Narrow"/>
          <w:color w:val="000000" w:themeColor="text1"/>
          <w:sz w:val="22"/>
          <w:szCs w:val="22"/>
        </w:rPr>
      </w:pPr>
      <w:r w:rsidRPr="009F4590">
        <w:rPr>
          <w:rFonts w:ascii="Arial Narrow" w:hAnsi="Arial Narrow"/>
          <w:color w:val="000000" w:themeColor="text1"/>
          <w:sz w:val="22"/>
          <w:szCs w:val="22"/>
        </w:rPr>
        <w:t xml:space="preserve">w licznych spotkaniach roboczych (LGD „Równiny Wołomińskiej” z Tłuszcza, Fundacja „Spektrum” z Wołomina, Stowarzyszenie „EMPATIA” z Ząbek, </w:t>
      </w:r>
      <w:r w:rsidRPr="009F4590">
        <w:rPr>
          <w:rFonts w:ascii="Arial Narrow" w:hAnsi="Arial Narrow"/>
          <w:color w:val="000000" w:themeColor="text1"/>
          <w:sz w:val="22"/>
        </w:rPr>
        <w:t>Stowarzyszenie PRO z Ząbek</w:t>
      </w:r>
      <w:r w:rsidRPr="009F4590">
        <w:rPr>
          <w:rFonts w:ascii="Arial Narrow" w:hAnsi="Arial Narrow"/>
          <w:color w:val="000000" w:themeColor="text1"/>
          <w:sz w:val="22"/>
          <w:szCs w:val="22"/>
        </w:rPr>
        <w:t>) oraz okolicznościowych (Fundacja Arka, Stowarzyszenie na rzecz Osób z Niepełnosprawnością Intelektualną Koło w Wołominie, Polski Związek Niewidomych, Polski Związek Emerytów Rencistów i Inwalidów) organizowanych przez lub z udziałem organizacji pozarządowych.</w:t>
      </w:r>
    </w:p>
    <w:p w:rsidR="00451348" w:rsidRPr="00804B1F" w:rsidRDefault="00451348" w:rsidP="000470FE">
      <w:pPr>
        <w:jc w:val="both"/>
        <w:rPr>
          <w:rFonts w:ascii="Arial Narrow" w:hAnsi="Arial Narrow" w:cs="Arial"/>
          <w:color w:val="000000" w:themeColor="text1"/>
          <w:sz w:val="22"/>
          <w:szCs w:val="22"/>
        </w:rPr>
      </w:pPr>
    </w:p>
    <w:p w:rsidR="00224C5A" w:rsidRPr="004E7A60" w:rsidRDefault="00224C5A" w:rsidP="007A6918">
      <w:pPr>
        <w:ind w:firstLine="567"/>
        <w:jc w:val="both"/>
        <w:rPr>
          <w:rFonts w:ascii="Arial Narrow" w:hAnsi="Arial Narrow" w:cs="Arial"/>
          <w:b/>
          <w:color w:val="000000" w:themeColor="text1"/>
          <w:sz w:val="22"/>
          <w:szCs w:val="22"/>
        </w:rPr>
      </w:pPr>
      <w:bookmarkStart w:id="7" w:name="_Hlk38962882"/>
      <w:r w:rsidRPr="00804B1F">
        <w:rPr>
          <w:rFonts w:ascii="Arial Narrow" w:hAnsi="Arial Narrow" w:cs="Arial"/>
          <w:b/>
          <w:color w:val="000000" w:themeColor="text1"/>
          <w:sz w:val="22"/>
          <w:szCs w:val="22"/>
        </w:rPr>
        <w:t xml:space="preserve">Wydział </w:t>
      </w:r>
      <w:r w:rsidRPr="004E7A60">
        <w:rPr>
          <w:rFonts w:ascii="Arial Narrow" w:hAnsi="Arial Narrow" w:cs="Arial"/>
          <w:b/>
          <w:color w:val="000000" w:themeColor="text1"/>
          <w:sz w:val="22"/>
          <w:szCs w:val="22"/>
        </w:rPr>
        <w:t>Planowania i Rozwoju</w:t>
      </w:r>
    </w:p>
    <w:p w:rsidR="009F4590" w:rsidRPr="00804B1F" w:rsidRDefault="004E7A60" w:rsidP="009F4590">
      <w:pPr>
        <w:pStyle w:val="Akapitzlist"/>
        <w:numPr>
          <w:ilvl w:val="0"/>
          <w:numId w:val="41"/>
        </w:numPr>
        <w:ind w:left="360"/>
        <w:jc w:val="both"/>
        <w:rPr>
          <w:rFonts w:ascii="Arial Narrow" w:hAnsi="Arial Narrow"/>
          <w:color w:val="000000" w:themeColor="text1"/>
          <w:sz w:val="22"/>
          <w:szCs w:val="22"/>
        </w:rPr>
      </w:pPr>
      <w:r w:rsidRPr="004E7A60">
        <w:rPr>
          <w:rFonts w:ascii="Arial Narrow" w:hAnsi="Arial Narrow"/>
          <w:color w:val="000000" w:themeColor="text1"/>
          <w:sz w:val="22"/>
          <w:szCs w:val="22"/>
        </w:rPr>
        <w:t>Powiat Wołomiński wystąpił w roli realizatora Programu Wyrównywania Różnic Między Regionami III, którego inicjatorem był PFRON – w ramach Programu w 201</w:t>
      </w:r>
      <w:r w:rsidR="0039079D">
        <w:rPr>
          <w:rFonts w:ascii="Arial Narrow" w:hAnsi="Arial Narrow"/>
          <w:color w:val="000000" w:themeColor="text1"/>
          <w:sz w:val="22"/>
          <w:szCs w:val="22"/>
        </w:rPr>
        <w:t>7</w:t>
      </w:r>
      <w:r w:rsidRPr="004E7A60">
        <w:rPr>
          <w:rFonts w:ascii="Arial Narrow" w:hAnsi="Arial Narrow"/>
          <w:color w:val="000000" w:themeColor="text1"/>
          <w:sz w:val="22"/>
          <w:szCs w:val="22"/>
        </w:rPr>
        <w:t xml:space="preserve"> r. zrealizowano </w:t>
      </w:r>
      <w:r w:rsidR="009F4590" w:rsidRPr="004E7A60">
        <w:rPr>
          <w:rFonts w:ascii="Arial Narrow" w:hAnsi="Arial Narrow"/>
          <w:color w:val="000000" w:themeColor="text1"/>
          <w:sz w:val="22"/>
          <w:szCs w:val="22"/>
        </w:rPr>
        <w:t>wniosek Środowiskowego Domu Samopomocy w Radzyminie na zakup samochodu przystosowanego do przewozu osób niepełnosprawnych dofinansowany</w:t>
      </w:r>
      <w:r w:rsidR="009F4590" w:rsidRPr="00804B1F">
        <w:rPr>
          <w:rFonts w:ascii="Arial Narrow" w:hAnsi="Arial Narrow"/>
          <w:color w:val="000000" w:themeColor="text1"/>
          <w:sz w:val="22"/>
          <w:szCs w:val="22"/>
        </w:rPr>
        <w:t xml:space="preserve"> kwotą 72.000,00 zł</w:t>
      </w:r>
      <w:r w:rsidR="00804B1F" w:rsidRPr="00804B1F">
        <w:rPr>
          <w:rFonts w:ascii="Arial Narrow" w:hAnsi="Arial Narrow"/>
          <w:color w:val="000000" w:themeColor="text1"/>
          <w:sz w:val="22"/>
          <w:szCs w:val="22"/>
        </w:rPr>
        <w:t>.</w:t>
      </w:r>
    </w:p>
    <w:p w:rsidR="009F4590" w:rsidRPr="00804B1F" w:rsidRDefault="00804B1F" w:rsidP="009F4590">
      <w:pPr>
        <w:numPr>
          <w:ilvl w:val="0"/>
          <w:numId w:val="22"/>
        </w:numPr>
        <w:ind w:left="360"/>
        <w:jc w:val="both"/>
        <w:rPr>
          <w:rFonts w:ascii="Arial Narrow" w:hAnsi="Arial Narrow"/>
          <w:color w:val="000000" w:themeColor="text1"/>
          <w:sz w:val="22"/>
          <w:szCs w:val="22"/>
        </w:rPr>
      </w:pPr>
      <w:r w:rsidRPr="00804B1F">
        <w:rPr>
          <w:rFonts w:ascii="Arial Narrow" w:hAnsi="Arial Narrow"/>
          <w:color w:val="000000" w:themeColor="text1"/>
          <w:sz w:val="22"/>
          <w:szCs w:val="22"/>
        </w:rPr>
        <w:t>W</w:t>
      </w:r>
      <w:r w:rsidR="009F4590" w:rsidRPr="00804B1F">
        <w:rPr>
          <w:rFonts w:ascii="Arial Narrow" w:hAnsi="Arial Narrow"/>
          <w:color w:val="000000" w:themeColor="text1"/>
          <w:sz w:val="22"/>
          <w:szCs w:val="22"/>
        </w:rPr>
        <w:t xml:space="preserve"> ramach współpracy z Lokalną Grupą </w:t>
      </w:r>
      <w:r w:rsidR="008D716E">
        <w:rPr>
          <w:rFonts w:ascii="Arial Narrow" w:hAnsi="Arial Narrow"/>
          <w:color w:val="000000" w:themeColor="text1"/>
          <w:sz w:val="22"/>
          <w:szCs w:val="22"/>
        </w:rPr>
        <w:t>Działania</w:t>
      </w:r>
      <w:r w:rsidR="009F4590" w:rsidRPr="00804B1F">
        <w:rPr>
          <w:rFonts w:ascii="Arial Narrow" w:hAnsi="Arial Narrow"/>
          <w:color w:val="000000" w:themeColor="text1"/>
          <w:sz w:val="22"/>
          <w:szCs w:val="22"/>
        </w:rPr>
        <w:t xml:space="preserve"> Zalew Zegrzyński</w:t>
      </w:r>
      <w:r w:rsidR="003160E9">
        <w:rPr>
          <w:rFonts w:ascii="Arial Narrow" w:hAnsi="Arial Narrow"/>
          <w:color w:val="000000" w:themeColor="text1"/>
          <w:sz w:val="22"/>
          <w:szCs w:val="22"/>
        </w:rPr>
        <w:t>,</w:t>
      </w:r>
      <w:r w:rsidR="009F4590" w:rsidRPr="00804B1F">
        <w:rPr>
          <w:rFonts w:ascii="Arial Narrow" w:hAnsi="Arial Narrow"/>
          <w:color w:val="000000" w:themeColor="text1"/>
          <w:sz w:val="22"/>
          <w:szCs w:val="22"/>
        </w:rPr>
        <w:t xml:space="preserve"> po zawarciu umowy dofinansowania operacji „Zagospodarowanie turystyczne na terenie Gmin Dąbrówka i Radzymin”</w:t>
      </w:r>
      <w:r w:rsidR="003160E9">
        <w:rPr>
          <w:rFonts w:ascii="Arial Narrow" w:hAnsi="Arial Narrow"/>
          <w:color w:val="000000" w:themeColor="text1"/>
          <w:sz w:val="22"/>
          <w:szCs w:val="22"/>
        </w:rPr>
        <w:t>,</w:t>
      </w:r>
      <w:r w:rsidR="009F4590" w:rsidRPr="00804B1F">
        <w:rPr>
          <w:rFonts w:ascii="Arial Narrow" w:hAnsi="Arial Narrow"/>
          <w:color w:val="000000" w:themeColor="text1"/>
          <w:sz w:val="22"/>
          <w:szCs w:val="22"/>
        </w:rPr>
        <w:t xml:space="preserve"> wybudowan</w:t>
      </w:r>
      <w:r w:rsidRPr="00804B1F">
        <w:rPr>
          <w:rFonts w:ascii="Arial Narrow" w:hAnsi="Arial Narrow"/>
          <w:color w:val="000000" w:themeColor="text1"/>
          <w:sz w:val="22"/>
          <w:szCs w:val="22"/>
        </w:rPr>
        <w:t>o</w:t>
      </w:r>
      <w:r w:rsidR="009F4590" w:rsidRPr="00804B1F">
        <w:rPr>
          <w:rFonts w:ascii="Arial Narrow" w:hAnsi="Arial Narrow"/>
          <w:color w:val="000000" w:themeColor="text1"/>
          <w:sz w:val="22"/>
          <w:szCs w:val="22"/>
        </w:rPr>
        <w:t xml:space="preserve"> i wyposaż</w:t>
      </w:r>
      <w:r w:rsidRPr="00804B1F">
        <w:rPr>
          <w:rFonts w:ascii="Arial Narrow" w:hAnsi="Arial Narrow"/>
          <w:color w:val="000000" w:themeColor="text1"/>
          <w:sz w:val="22"/>
          <w:szCs w:val="22"/>
        </w:rPr>
        <w:t>ono</w:t>
      </w:r>
      <w:r w:rsidR="009F4590" w:rsidRPr="00804B1F">
        <w:rPr>
          <w:rFonts w:ascii="Arial Narrow" w:hAnsi="Arial Narrow"/>
          <w:color w:val="000000" w:themeColor="text1"/>
          <w:sz w:val="22"/>
          <w:szCs w:val="22"/>
        </w:rPr>
        <w:t xml:space="preserve"> </w:t>
      </w:r>
      <w:r w:rsidRPr="00804B1F">
        <w:rPr>
          <w:rFonts w:ascii="Arial Narrow" w:hAnsi="Arial Narrow"/>
          <w:color w:val="000000" w:themeColor="text1"/>
          <w:sz w:val="22"/>
          <w:szCs w:val="22"/>
        </w:rPr>
        <w:t xml:space="preserve">dwa </w:t>
      </w:r>
      <w:r w:rsidR="009F4590" w:rsidRPr="00804B1F">
        <w:rPr>
          <w:rFonts w:ascii="Arial Narrow" w:hAnsi="Arial Narrow"/>
          <w:color w:val="000000" w:themeColor="text1"/>
          <w:sz w:val="22"/>
          <w:szCs w:val="22"/>
        </w:rPr>
        <w:t>ogólnodostępn</w:t>
      </w:r>
      <w:r w:rsidRPr="00804B1F">
        <w:rPr>
          <w:rFonts w:ascii="Arial Narrow" w:hAnsi="Arial Narrow"/>
          <w:color w:val="000000" w:themeColor="text1"/>
          <w:sz w:val="22"/>
          <w:szCs w:val="22"/>
        </w:rPr>
        <w:t>e</w:t>
      </w:r>
      <w:r w:rsidR="009F4590" w:rsidRPr="00804B1F">
        <w:rPr>
          <w:rFonts w:ascii="Arial Narrow" w:hAnsi="Arial Narrow"/>
          <w:color w:val="000000" w:themeColor="text1"/>
          <w:sz w:val="22"/>
          <w:szCs w:val="22"/>
        </w:rPr>
        <w:t xml:space="preserve"> plac</w:t>
      </w:r>
      <w:r w:rsidRPr="00804B1F">
        <w:rPr>
          <w:rFonts w:ascii="Arial Narrow" w:hAnsi="Arial Narrow"/>
          <w:color w:val="000000" w:themeColor="text1"/>
          <w:sz w:val="22"/>
          <w:szCs w:val="22"/>
        </w:rPr>
        <w:t>e</w:t>
      </w:r>
      <w:r w:rsidR="009F4590" w:rsidRPr="00804B1F">
        <w:rPr>
          <w:rFonts w:ascii="Arial Narrow" w:hAnsi="Arial Narrow"/>
          <w:color w:val="000000" w:themeColor="text1"/>
          <w:sz w:val="22"/>
          <w:szCs w:val="22"/>
        </w:rPr>
        <w:t xml:space="preserve"> w urządzenia obejmujące elementy siłowni pod chmurką, postój rowerowy, urządzenia placu zabaw, makiety ryb o charakterze edukacyjnym. </w:t>
      </w:r>
      <w:r w:rsidRPr="00804B1F">
        <w:rPr>
          <w:rFonts w:ascii="Arial Narrow" w:hAnsi="Arial Narrow"/>
          <w:color w:val="000000" w:themeColor="text1"/>
          <w:sz w:val="22"/>
          <w:szCs w:val="22"/>
        </w:rPr>
        <w:t>Projekt z</w:t>
      </w:r>
      <w:r w:rsidR="009F4590" w:rsidRPr="00804B1F">
        <w:rPr>
          <w:rFonts w:ascii="Arial Narrow" w:hAnsi="Arial Narrow"/>
          <w:color w:val="000000" w:themeColor="text1"/>
          <w:sz w:val="22"/>
          <w:szCs w:val="22"/>
        </w:rPr>
        <w:t xml:space="preserve">realizowano do września 2019 r. – koszt inwestycji to 491.372,94 zł, </w:t>
      </w:r>
      <w:r>
        <w:rPr>
          <w:rFonts w:ascii="Arial Narrow" w:hAnsi="Arial Narrow"/>
          <w:color w:val="000000" w:themeColor="text1"/>
          <w:sz w:val="22"/>
          <w:szCs w:val="22"/>
        </w:rPr>
        <w:t xml:space="preserve">zaś </w:t>
      </w:r>
      <w:r w:rsidR="009F4590" w:rsidRPr="00804B1F">
        <w:rPr>
          <w:rFonts w:ascii="Arial Narrow" w:hAnsi="Arial Narrow"/>
          <w:color w:val="000000" w:themeColor="text1"/>
          <w:sz w:val="22"/>
          <w:szCs w:val="22"/>
        </w:rPr>
        <w:t xml:space="preserve">przyznana kwota dotacji 300.000,00 zł. Na zakończenie </w:t>
      </w:r>
      <w:r w:rsidRPr="00804B1F">
        <w:rPr>
          <w:rFonts w:ascii="Arial Narrow" w:hAnsi="Arial Narrow"/>
          <w:color w:val="000000" w:themeColor="text1"/>
          <w:sz w:val="22"/>
          <w:szCs w:val="22"/>
        </w:rPr>
        <w:t>inwestycji</w:t>
      </w:r>
      <w:r w:rsidR="009F4590" w:rsidRPr="00804B1F">
        <w:rPr>
          <w:rFonts w:ascii="Arial Narrow" w:hAnsi="Arial Narrow"/>
          <w:color w:val="000000" w:themeColor="text1"/>
          <w:sz w:val="22"/>
          <w:szCs w:val="22"/>
        </w:rPr>
        <w:t xml:space="preserve"> odbyły się dwa festyny rodzinne 31 sierpnia </w:t>
      </w:r>
      <w:r>
        <w:rPr>
          <w:rFonts w:ascii="Arial Narrow" w:hAnsi="Arial Narrow"/>
          <w:color w:val="000000" w:themeColor="text1"/>
          <w:sz w:val="22"/>
          <w:szCs w:val="22"/>
        </w:rPr>
        <w:t xml:space="preserve">2019 r. </w:t>
      </w:r>
      <w:r w:rsidR="009F4590" w:rsidRPr="00804B1F">
        <w:rPr>
          <w:rFonts w:ascii="Arial Narrow" w:hAnsi="Arial Narrow"/>
          <w:color w:val="000000" w:themeColor="text1"/>
          <w:sz w:val="22"/>
          <w:szCs w:val="22"/>
        </w:rPr>
        <w:t xml:space="preserve">w Starych Załubicach oraz 1 września </w:t>
      </w:r>
      <w:r>
        <w:rPr>
          <w:rFonts w:ascii="Arial Narrow" w:hAnsi="Arial Narrow"/>
          <w:color w:val="000000" w:themeColor="text1"/>
          <w:sz w:val="22"/>
          <w:szCs w:val="22"/>
        </w:rPr>
        <w:t xml:space="preserve">2019 r. </w:t>
      </w:r>
      <w:r w:rsidR="009F4590" w:rsidRPr="00804B1F">
        <w:rPr>
          <w:rFonts w:ascii="Arial Narrow" w:hAnsi="Arial Narrow"/>
          <w:color w:val="000000" w:themeColor="text1"/>
          <w:sz w:val="22"/>
          <w:szCs w:val="22"/>
        </w:rPr>
        <w:t xml:space="preserve">w Kuligowie, w których brali udział przedstawiciele lokalnych organizacji pozarządowych.  </w:t>
      </w:r>
    </w:p>
    <w:p w:rsidR="00224C5A" w:rsidRPr="00804B1F" w:rsidRDefault="009F4590" w:rsidP="00804B1F">
      <w:pPr>
        <w:numPr>
          <w:ilvl w:val="0"/>
          <w:numId w:val="22"/>
        </w:numPr>
        <w:ind w:left="360"/>
        <w:jc w:val="both"/>
        <w:rPr>
          <w:rFonts w:ascii="Arial Narrow" w:hAnsi="Arial Narrow"/>
          <w:color w:val="000000" w:themeColor="text1"/>
          <w:sz w:val="22"/>
          <w:szCs w:val="22"/>
        </w:rPr>
      </w:pPr>
      <w:r w:rsidRPr="00804B1F">
        <w:rPr>
          <w:rFonts w:ascii="Arial Narrow" w:hAnsi="Arial Narrow"/>
          <w:color w:val="000000" w:themeColor="text1"/>
          <w:sz w:val="22"/>
          <w:szCs w:val="22"/>
        </w:rPr>
        <w:t xml:space="preserve">W dniu 28 marca 2018 r. podpisano umowę partnerstwa z Uczniowskim Klubem Sportowym przy Zespole Szkół </w:t>
      </w:r>
      <w:r w:rsidRPr="00804B1F">
        <w:rPr>
          <w:rFonts w:ascii="Arial Narrow" w:hAnsi="Arial Narrow"/>
          <w:color w:val="000000" w:themeColor="text1"/>
          <w:sz w:val="22"/>
          <w:szCs w:val="22"/>
        </w:rPr>
        <w:br/>
        <w:t xml:space="preserve">w Tłuszczu na rzecz realizacji projektu pn. „Stacja Tłuszcz” – Budowa parku rekreacyjnego przy Zespole Szkół </w:t>
      </w:r>
      <w:r w:rsidRPr="00804B1F">
        <w:rPr>
          <w:rFonts w:ascii="Arial Narrow" w:hAnsi="Arial Narrow"/>
          <w:color w:val="000000" w:themeColor="text1"/>
          <w:sz w:val="22"/>
          <w:szCs w:val="22"/>
        </w:rPr>
        <w:br/>
        <w:t xml:space="preserve">w Tłuszczu. </w:t>
      </w:r>
      <w:r w:rsidR="00804B1F" w:rsidRPr="00804B1F">
        <w:rPr>
          <w:rFonts w:ascii="Arial Narrow" w:hAnsi="Arial Narrow"/>
          <w:color w:val="000000" w:themeColor="text1"/>
          <w:sz w:val="22"/>
          <w:szCs w:val="22"/>
        </w:rPr>
        <w:t>Wstępnie w</w:t>
      </w:r>
      <w:r w:rsidRPr="00804B1F">
        <w:rPr>
          <w:rFonts w:ascii="Arial Narrow" w:hAnsi="Arial Narrow"/>
          <w:color w:val="000000" w:themeColor="text1"/>
          <w:sz w:val="22"/>
          <w:szCs w:val="22"/>
        </w:rPr>
        <w:t xml:space="preserve">spółpraca miała na celu złożenie wniosku o dofinansowanie do Lokalnej Grupy Działania „Równiny Wołomińskiej” z Tłuszcza w ramach konkursu nr 1/2018. </w:t>
      </w:r>
      <w:r w:rsidR="00804B1F" w:rsidRPr="00804B1F">
        <w:rPr>
          <w:rFonts w:ascii="Arial Narrow" w:hAnsi="Arial Narrow"/>
          <w:color w:val="000000" w:themeColor="text1"/>
          <w:sz w:val="22"/>
          <w:szCs w:val="22"/>
        </w:rPr>
        <w:t xml:space="preserve">Obecnie, po pozytywnej ocenie przez Lokalną Grupę Działania </w:t>
      </w:r>
      <w:r w:rsidR="004E7A60">
        <w:rPr>
          <w:rFonts w:ascii="Arial Narrow" w:hAnsi="Arial Narrow"/>
          <w:color w:val="000000" w:themeColor="text1"/>
          <w:sz w:val="22"/>
          <w:szCs w:val="22"/>
        </w:rPr>
        <w:t>i</w:t>
      </w:r>
      <w:r w:rsidR="00804B1F" w:rsidRPr="00804B1F">
        <w:rPr>
          <w:rFonts w:ascii="Arial Narrow" w:hAnsi="Arial Narrow"/>
          <w:color w:val="000000" w:themeColor="text1"/>
          <w:sz w:val="22"/>
          <w:szCs w:val="22"/>
        </w:rPr>
        <w:t xml:space="preserve"> Urząd Marszałkowski Województwa Mazowieckiego oraz po podpisaniu umowy o dofinansowanie współpraca polega na doradztwie i pomocy przy aktualizowaniu projektu i opracowaniu dokumentacji przetargowej. S</w:t>
      </w:r>
      <w:r w:rsidR="00224C5A" w:rsidRPr="00804B1F">
        <w:rPr>
          <w:rFonts w:ascii="Arial Narrow" w:hAnsi="Arial Narrow"/>
          <w:color w:val="000000" w:themeColor="text1"/>
          <w:sz w:val="22"/>
          <w:szCs w:val="22"/>
        </w:rPr>
        <w:t xml:space="preserve">zacowana kwota </w:t>
      </w:r>
      <w:r w:rsidR="00804B1F" w:rsidRPr="00804B1F">
        <w:rPr>
          <w:rFonts w:ascii="Arial Narrow" w:hAnsi="Arial Narrow"/>
          <w:color w:val="000000" w:themeColor="text1"/>
          <w:sz w:val="22"/>
          <w:szCs w:val="22"/>
        </w:rPr>
        <w:t xml:space="preserve">refundacji projektu </w:t>
      </w:r>
      <w:r w:rsidR="00224C5A" w:rsidRPr="00804B1F">
        <w:rPr>
          <w:rFonts w:ascii="Arial Narrow" w:hAnsi="Arial Narrow"/>
          <w:color w:val="000000" w:themeColor="text1"/>
          <w:sz w:val="22"/>
          <w:szCs w:val="22"/>
        </w:rPr>
        <w:t xml:space="preserve">to około 285.000,00 zł. </w:t>
      </w:r>
    </w:p>
    <w:bookmarkEnd w:id="7"/>
    <w:p w:rsidR="00FA657C" w:rsidRPr="009D7CB0" w:rsidRDefault="00FA657C" w:rsidP="000470FE">
      <w:pPr>
        <w:jc w:val="both"/>
        <w:rPr>
          <w:rFonts w:ascii="Arial Narrow" w:hAnsi="Arial Narrow" w:cs="Arial"/>
          <w:color w:val="000000" w:themeColor="text1"/>
          <w:sz w:val="22"/>
          <w:szCs w:val="22"/>
        </w:rPr>
      </w:pPr>
    </w:p>
    <w:p w:rsidR="00224C5A" w:rsidRPr="009D7CB0" w:rsidRDefault="00224C5A" w:rsidP="007A6918">
      <w:pPr>
        <w:ind w:firstLine="567"/>
        <w:jc w:val="both"/>
        <w:rPr>
          <w:rFonts w:ascii="Arial Narrow" w:hAnsi="Arial Narrow" w:cs="Arial"/>
          <w:b/>
          <w:bCs/>
          <w:color w:val="000000" w:themeColor="text1"/>
          <w:sz w:val="22"/>
          <w:szCs w:val="22"/>
        </w:rPr>
      </w:pPr>
      <w:r w:rsidRPr="009D7CB0">
        <w:rPr>
          <w:rFonts w:ascii="Arial Narrow" w:hAnsi="Arial Narrow" w:cs="Arial"/>
          <w:b/>
          <w:bCs/>
          <w:color w:val="000000" w:themeColor="text1"/>
          <w:sz w:val="22"/>
          <w:szCs w:val="22"/>
        </w:rPr>
        <w:t>Wydział Spraw Obywatelskich</w:t>
      </w:r>
    </w:p>
    <w:p w:rsidR="002676B7" w:rsidRPr="002676B7" w:rsidRDefault="002676B7" w:rsidP="002676B7">
      <w:pPr>
        <w:pStyle w:val="Akapitzlist"/>
        <w:numPr>
          <w:ilvl w:val="0"/>
          <w:numId w:val="42"/>
        </w:numPr>
        <w:ind w:left="360"/>
        <w:jc w:val="both"/>
        <w:rPr>
          <w:rFonts w:ascii="Arial Narrow" w:hAnsi="Arial Narrow"/>
          <w:color w:val="000000" w:themeColor="text1"/>
          <w:sz w:val="22"/>
          <w:szCs w:val="22"/>
        </w:rPr>
      </w:pPr>
      <w:r w:rsidRPr="009D7CB0">
        <w:rPr>
          <w:rFonts w:ascii="Arial Narrow" w:hAnsi="Arial Narrow"/>
          <w:color w:val="000000" w:themeColor="text1"/>
          <w:sz w:val="22"/>
          <w:szCs w:val="22"/>
        </w:rPr>
        <w:t xml:space="preserve">W ramach konsultacji społecznych w sprawie programów współpracy, Wydział zorganizował 2 szkolenia dla organizacji </w:t>
      </w:r>
      <w:r w:rsidRPr="002676B7">
        <w:rPr>
          <w:rFonts w:ascii="Arial Narrow" w:hAnsi="Arial Narrow"/>
          <w:color w:val="000000" w:themeColor="text1"/>
          <w:sz w:val="22"/>
          <w:szCs w:val="22"/>
        </w:rPr>
        <w:t xml:space="preserve">pozarządowych, które współpracowały bądź deklarowały współpracę z Powiatem Wołomińskim </w:t>
      </w:r>
      <w:r w:rsidRPr="002676B7">
        <w:rPr>
          <w:rFonts w:ascii="Arial Narrow" w:hAnsi="Arial Narrow"/>
          <w:color w:val="000000" w:themeColor="text1"/>
          <w:sz w:val="22"/>
          <w:szCs w:val="22"/>
        </w:rPr>
        <w:br/>
        <w:t>– w spotkaniach uczestniczyło 20 osób.</w:t>
      </w:r>
    </w:p>
    <w:p w:rsidR="00224C5A" w:rsidRPr="002676B7" w:rsidRDefault="00224C5A" w:rsidP="00224C5A">
      <w:pPr>
        <w:numPr>
          <w:ilvl w:val="0"/>
          <w:numId w:val="21"/>
        </w:numPr>
        <w:ind w:left="360"/>
        <w:jc w:val="both"/>
        <w:rPr>
          <w:rFonts w:ascii="Arial Narrow" w:hAnsi="Arial Narrow" w:cs="Arial"/>
          <w:color w:val="000000" w:themeColor="text1"/>
          <w:sz w:val="22"/>
          <w:szCs w:val="22"/>
        </w:rPr>
      </w:pPr>
      <w:r w:rsidRPr="002676B7">
        <w:rPr>
          <w:rFonts w:ascii="Arial Narrow" w:hAnsi="Arial Narrow" w:cs="Arial"/>
          <w:color w:val="000000" w:themeColor="text1"/>
          <w:sz w:val="22"/>
          <w:szCs w:val="22"/>
        </w:rPr>
        <w:t xml:space="preserve">Przedstawiciele Wydziału uczestniczyli w </w:t>
      </w:r>
      <w:r w:rsidR="002676B7" w:rsidRPr="002676B7">
        <w:rPr>
          <w:rFonts w:ascii="Arial Narrow" w:hAnsi="Arial Narrow" w:cs="Arial"/>
          <w:color w:val="000000" w:themeColor="text1"/>
          <w:sz w:val="22"/>
          <w:szCs w:val="22"/>
        </w:rPr>
        <w:t xml:space="preserve">zorganizowanym w siedzibie Starostwa </w:t>
      </w:r>
      <w:r w:rsidRPr="002676B7">
        <w:rPr>
          <w:rFonts w:ascii="Arial Narrow" w:hAnsi="Arial Narrow" w:cs="Arial"/>
          <w:color w:val="000000" w:themeColor="text1"/>
          <w:sz w:val="22"/>
          <w:szCs w:val="22"/>
        </w:rPr>
        <w:t xml:space="preserve">przez Delegaturę w Wołominie Urzędu Marszałkowskiego Województwa Mazowieckiego </w:t>
      </w:r>
      <w:r w:rsidR="002676B7" w:rsidRPr="002676B7">
        <w:rPr>
          <w:rFonts w:ascii="Arial Narrow" w:hAnsi="Arial Narrow" w:cs="Arial"/>
          <w:color w:val="000000" w:themeColor="text1"/>
          <w:sz w:val="22"/>
          <w:szCs w:val="22"/>
        </w:rPr>
        <w:t xml:space="preserve">szkoleniu </w:t>
      </w:r>
      <w:r w:rsidRPr="002676B7">
        <w:rPr>
          <w:rFonts w:ascii="Arial Narrow" w:hAnsi="Arial Narrow" w:cs="Arial"/>
          <w:color w:val="000000" w:themeColor="text1"/>
          <w:sz w:val="22"/>
          <w:szCs w:val="22"/>
        </w:rPr>
        <w:t xml:space="preserve">kierowanym do organizacji pozarządowych </w:t>
      </w:r>
      <w:r w:rsidRPr="002676B7">
        <w:rPr>
          <w:rFonts w:ascii="Arial Narrow" w:hAnsi="Arial Narrow" w:cs="Arial"/>
          <w:color w:val="000000" w:themeColor="text1"/>
          <w:sz w:val="22"/>
          <w:szCs w:val="22"/>
        </w:rPr>
        <w:br/>
        <w:t>z terenu 4 powiatów objętych zasięgiem działania Delegatury</w:t>
      </w:r>
      <w:r w:rsidR="002676B7" w:rsidRPr="002676B7">
        <w:rPr>
          <w:rFonts w:ascii="Arial Narrow" w:hAnsi="Arial Narrow" w:cs="Arial"/>
          <w:color w:val="000000" w:themeColor="text1"/>
          <w:sz w:val="22"/>
          <w:szCs w:val="22"/>
        </w:rPr>
        <w:t xml:space="preserve"> – w </w:t>
      </w:r>
      <w:r w:rsidRPr="002676B7">
        <w:rPr>
          <w:rFonts w:ascii="Arial Narrow" w:hAnsi="Arial Narrow" w:cs="Arial"/>
          <w:color w:val="000000" w:themeColor="text1"/>
          <w:sz w:val="22"/>
          <w:szCs w:val="22"/>
        </w:rPr>
        <w:t>spotkaniu uczestniczyli przedstawiciele około 25 organizacji.</w:t>
      </w:r>
    </w:p>
    <w:p w:rsidR="00224C5A" w:rsidRPr="007D30C2" w:rsidRDefault="00224C5A" w:rsidP="00224C5A">
      <w:pPr>
        <w:numPr>
          <w:ilvl w:val="0"/>
          <w:numId w:val="21"/>
        </w:numPr>
        <w:ind w:left="360"/>
        <w:jc w:val="both"/>
        <w:rPr>
          <w:rFonts w:ascii="Arial Narrow" w:hAnsi="Arial Narrow" w:cs="Arial"/>
          <w:color w:val="000000" w:themeColor="text1"/>
          <w:sz w:val="22"/>
          <w:szCs w:val="22"/>
        </w:rPr>
      </w:pPr>
      <w:r w:rsidRPr="002676B7">
        <w:rPr>
          <w:rFonts w:ascii="Arial Narrow" w:hAnsi="Arial Narrow" w:cs="Arial"/>
          <w:color w:val="000000" w:themeColor="text1"/>
          <w:sz w:val="22"/>
          <w:szCs w:val="22"/>
        </w:rPr>
        <w:t xml:space="preserve">W ramach realizacji ustawy o nieodpłatnej pomocy prawnej, nieodpłatnym poradnictwie obywatelskim oraz edukacji prawnej powierzono Fundacji „Spektrum” z Wołomina realizację </w:t>
      </w:r>
      <w:r w:rsidR="002676B7" w:rsidRPr="002676B7">
        <w:rPr>
          <w:rFonts w:ascii="Arial Narrow" w:hAnsi="Arial Narrow" w:cs="Arial"/>
          <w:color w:val="000000" w:themeColor="text1"/>
          <w:sz w:val="22"/>
          <w:szCs w:val="22"/>
        </w:rPr>
        <w:t>w</w:t>
      </w:r>
      <w:r w:rsidRPr="002676B7">
        <w:rPr>
          <w:rFonts w:ascii="Arial Narrow" w:hAnsi="Arial Narrow" w:cs="Arial"/>
          <w:color w:val="000000" w:themeColor="text1"/>
          <w:sz w:val="22"/>
          <w:szCs w:val="22"/>
        </w:rPr>
        <w:t xml:space="preserve"> 2019 r. zadania polegającego na prowadzeniu 3 punktów nieodpłatnej pomocy prawnej. Fundacja otrzymała dotację w kwocie 177.045,00 zł, z czego zwrócono niewykorzystaną kwotę 975,85 zł. W ramach projektu udzielono 630 porad </w:t>
      </w:r>
      <w:r w:rsidR="002676B7" w:rsidRPr="002676B7">
        <w:rPr>
          <w:rFonts w:ascii="Arial Narrow" w:hAnsi="Arial Narrow" w:cs="Arial"/>
          <w:color w:val="000000" w:themeColor="text1"/>
          <w:sz w:val="22"/>
          <w:szCs w:val="22"/>
        </w:rPr>
        <w:t>mieszkańcom</w:t>
      </w:r>
      <w:r w:rsidRPr="002676B7">
        <w:rPr>
          <w:rFonts w:ascii="Arial Narrow" w:hAnsi="Arial Narrow" w:cs="Arial"/>
          <w:color w:val="000000" w:themeColor="text1"/>
          <w:sz w:val="22"/>
          <w:szCs w:val="22"/>
        </w:rPr>
        <w:t xml:space="preserve"> 5 gmin powiatu wołomińskiego. Powierzenie realizacji zadania publicznego w trybie innym niż konkurs ofert związane było </w:t>
      </w:r>
      <w:r w:rsidR="002676B7" w:rsidRPr="002676B7">
        <w:rPr>
          <w:rFonts w:ascii="Arial Narrow" w:hAnsi="Arial Narrow" w:cs="Arial"/>
          <w:color w:val="000000" w:themeColor="text1"/>
          <w:sz w:val="22"/>
          <w:szCs w:val="22"/>
        </w:rPr>
        <w:br/>
      </w:r>
      <w:r w:rsidRPr="007D30C2">
        <w:rPr>
          <w:rFonts w:ascii="Arial Narrow" w:hAnsi="Arial Narrow" w:cs="Arial"/>
          <w:color w:val="000000" w:themeColor="text1"/>
          <w:sz w:val="22"/>
          <w:szCs w:val="22"/>
        </w:rPr>
        <w:t xml:space="preserve">z rezygnacją Fundacji </w:t>
      </w:r>
      <w:proofErr w:type="spellStart"/>
      <w:r w:rsidRPr="007D30C2">
        <w:rPr>
          <w:rFonts w:ascii="Arial Narrow" w:hAnsi="Arial Narrow" w:cs="Arial"/>
          <w:color w:val="000000" w:themeColor="text1"/>
          <w:sz w:val="22"/>
          <w:szCs w:val="22"/>
        </w:rPr>
        <w:t>Honeste</w:t>
      </w:r>
      <w:proofErr w:type="spellEnd"/>
      <w:r w:rsidRPr="007D30C2">
        <w:rPr>
          <w:rFonts w:ascii="Arial Narrow" w:hAnsi="Arial Narrow" w:cs="Arial"/>
          <w:color w:val="000000" w:themeColor="text1"/>
          <w:sz w:val="22"/>
          <w:szCs w:val="22"/>
        </w:rPr>
        <w:t xml:space="preserve"> </w:t>
      </w:r>
      <w:proofErr w:type="spellStart"/>
      <w:r w:rsidRPr="007D30C2">
        <w:rPr>
          <w:rFonts w:ascii="Arial Narrow" w:hAnsi="Arial Narrow" w:cs="Arial"/>
          <w:color w:val="000000" w:themeColor="text1"/>
          <w:sz w:val="22"/>
          <w:szCs w:val="22"/>
        </w:rPr>
        <w:t>Vivere</w:t>
      </w:r>
      <w:proofErr w:type="spellEnd"/>
      <w:r w:rsidRPr="007D30C2">
        <w:rPr>
          <w:rFonts w:ascii="Arial Narrow" w:hAnsi="Arial Narrow" w:cs="Arial"/>
          <w:color w:val="000000" w:themeColor="text1"/>
          <w:sz w:val="22"/>
          <w:szCs w:val="22"/>
        </w:rPr>
        <w:t xml:space="preserve"> z Warszawy w styczniu 2019 r. z realizacji projektu polegającego na prowadzeniu 3 punktów nieodpłatnego poradnictwa obywatelskiego. </w:t>
      </w:r>
    </w:p>
    <w:p w:rsidR="002D164F" w:rsidRPr="007D30C2" w:rsidRDefault="002D164F" w:rsidP="000470FE">
      <w:pPr>
        <w:jc w:val="both"/>
        <w:rPr>
          <w:rFonts w:ascii="Arial Narrow" w:hAnsi="Arial Narrow" w:cs="Arial"/>
          <w:color w:val="000000" w:themeColor="text1"/>
          <w:sz w:val="22"/>
          <w:szCs w:val="22"/>
        </w:rPr>
      </w:pPr>
    </w:p>
    <w:p w:rsidR="00224C5A" w:rsidRPr="007D30C2" w:rsidRDefault="00224C5A" w:rsidP="007A6918">
      <w:pPr>
        <w:ind w:firstLine="567"/>
        <w:jc w:val="both"/>
        <w:rPr>
          <w:rFonts w:ascii="Arial Narrow" w:hAnsi="Arial Narrow" w:cs="Arial"/>
          <w:b/>
          <w:color w:val="000000" w:themeColor="text1"/>
          <w:sz w:val="22"/>
          <w:szCs w:val="22"/>
        </w:rPr>
      </w:pPr>
      <w:r w:rsidRPr="007D30C2">
        <w:rPr>
          <w:rFonts w:ascii="Arial Narrow" w:hAnsi="Arial Narrow" w:cs="Arial"/>
          <w:b/>
          <w:color w:val="000000" w:themeColor="text1"/>
          <w:sz w:val="22"/>
          <w:szCs w:val="22"/>
        </w:rPr>
        <w:t>Powiatowe Centrum Pomocy Rodzinie w Wołominie</w:t>
      </w:r>
      <w:r w:rsidR="004E7A60">
        <w:rPr>
          <w:rFonts w:ascii="Arial Narrow" w:hAnsi="Arial Narrow" w:cs="Arial"/>
          <w:b/>
          <w:color w:val="000000" w:themeColor="text1"/>
          <w:sz w:val="22"/>
          <w:szCs w:val="22"/>
        </w:rPr>
        <w:t>:</w:t>
      </w:r>
    </w:p>
    <w:p w:rsidR="002676B7" w:rsidRPr="007D30C2" w:rsidRDefault="00FF18D8" w:rsidP="002676B7">
      <w:pPr>
        <w:pStyle w:val="NormalnyWeb"/>
        <w:numPr>
          <w:ilvl w:val="0"/>
          <w:numId w:val="45"/>
        </w:numPr>
        <w:tabs>
          <w:tab w:val="left" w:pos="709"/>
          <w:tab w:val="left" w:pos="1418"/>
          <w:tab w:val="left" w:pos="2127"/>
          <w:tab w:val="left" w:pos="2836"/>
          <w:tab w:val="left" w:pos="3545"/>
          <w:tab w:val="left" w:pos="4254"/>
          <w:tab w:val="left" w:pos="4963"/>
          <w:tab w:val="left" w:pos="5245"/>
        </w:tabs>
        <w:spacing w:before="0" w:line="240" w:lineRule="auto"/>
        <w:ind w:left="360"/>
        <w:rPr>
          <w:rFonts w:ascii="Arial Narrow" w:hAnsi="Arial Narrow"/>
          <w:color w:val="000000" w:themeColor="text1"/>
          <w:sz w:val="22"/>
          <w:szCs w:val="22"/>
        </w:rPr>
      </w:pPr>
      <w:r w:rsidRPr="007D30C2">
        <w:rPr>
          <w:rFonts w:ascii="Arial Narrow" w:hAnsi="Arial Narrow"/>
          <w:color w:val="000000" w:themeColor="text1"/>
          <w:sz w:val="22"/>
          <w:szCs w:val="22"/>
        </w:rPr>
        <w:t>p</w:t>
      </w:r>
      <w:r w:rsidR="002676B7" w:rsidRPr="007D30C2">
        <w:rPr>
          <w:rFonts w:ascii="Arial Narrow" w:hAnsi="Arial Narrow"/>
          <w:color w:val="000000" w:themeColor="text1"/>
          <w:sz w:val="22"/>
          <w:szCs w:val="22"/>
        </w:rPr>
        <w:t>rzedstawiciele P</w:t>
      </w:r>
      <w:r w:rsidRPr="007D30C2">
        <w:rPr>
          <w:rFonts w:ascii="Arial Narrow" w:hAnsi="Arial Narrow"/>
          <w:color w:val="000000" w:themeColor="text1"/>
          <w:sz w:val="22"/>
          <w:szCs w:val="22"/>
        </w:rPr>
        <w:t>CPR</w:t>
      </w:r>
      <w:r w:rsidR="002676B7" w:rsidRPr="007D30C2">
        <w:rPr>
          <w:rFonts w:ascii="Arial Narrow" w:hAnsi="Arial Narrow"/>
          <w:color w:val="000000" w:themeColor="text1"/>
          <w:sz w:val="22"/>
          <w:szCs w:val="22"/>
        </w:rPr>
        <w:t xml:space="preserve"> uczestniczyli w licznych spotkaniach organizowanych przez podmioty działające w sferze pożytku publicznego: </w:t>
      </w:r>
    </w:p>
    <w:p w:rsidR="002676B7" w:rsidRPr="00310217" w:rsidRDefault="002676B7" w:rsidP="002676B7">
      <w:pPr>
        <w:pStyle w:val="NormalnyWeb"/>
        <w:numPr>
          <w:ilvl w:val="1"/>
          <w:numId w:val="45"/>
        </w:numPr>
        <w:tabs>
          <w:tab w:val="left" w:pos="709"/>
          <w:tab w:val="left" w:pos="1418"/>
          <w:tab w:val="left" w:pos="1843"/>
          <w:tab w:val="left" w:pos="2836"/>
          <w:tab w:val="left" w:pos="3545"/>
          <w:tab w:val="left" w:pos="4254"/>
          <w:tab w:val="left" w:pos="4963"/>
          <w:tab w:val="left" w:pos="5245"/>
        </w:tabs>
        <w:spacing w:before="0" w:line="240" w:lineRule="auto"/>
        <w:ind w:left="723"/>
        <w:rPr>
          <w:rFonts w:ascii="Arial Narrow" w:hAnsi="Arial Narrow"/>
          <w:sz w:val="22"/>
          <w:szCs w:val="22"/>
        </w:rPr>
      </w:pPr>
      <w:r w:rsidRPr="007D30C2">
        <w:rPr>
          <w:rFonts w:ascii="Arial Narrow" w:hAnsi="Arial Narrow"/>
          <w:color w:val="000000" w:themeColor="text1"/>
          <w:sz w:val="22"/>
          <w:szCs w:val="22"/>
        </w:rPr>
        <w:t xml:space="preserve">Polski Związek Niewidomych Koło w Wołominie, </w:t>
      </w:r>
      <w:proofErr w:type="spellStart"/>
      <w:r w:rsidRPr="007D30C2">
        <w:rPr>
          <w:rFonts w:ascii="Arial Narrow" w:hAnsi="Arial Narrow"/>
          <w:color w:val="000000" w:themeColor="text1"/>
          <w:sz w:val="22"/>
          <w:szCs w:val="22"/>
        </w:rPr>
        <w:t>Drewnickie</w:t>
      </w:r>
      <w:proofErr w:type="spellEnd"/>
      <w:r w:rsidRPr="007D30C2">
        <w:rPr>
          <w:rFonts w:ascii="Arial Narrow" w:hAnsi="Arial Narrow"/>
          <w:color w:val="000000" w:themeColor="text1"/>
          <w:sz w:val="22"/>
          <w:szCs w:val="22"/>
        </w:rPr>
        <w:t xml:space="preserve"> Stowarzyszenie Rodzin i Przyjaciół Osób </w:t>
      </w:r>
      <w:r w:rsidRPr="007D30C2">
        <w:rPr>
          <w:rFonts w:ascii="Arial Narrow" w:hAnsi="Arial Narrow"/>
          <w:color w:val="000000" w:themeColor="text1"/>
          <w:sz w:val="22"/>
          <w:szCs w:val="22"/>
        </w:rPr>
        <w:br/>
      </w:r>
      <w:r w:rsidRPr="00310217">
        <w:rPr>
          <w:rFonts w:ascii="Arial Narrow" w:hAnsi="Arial Narrow"/>
          <w:sz w:val="22"/>
          <w:szCs w:val="22"/>
        </w:rPr>
        <w:t>z Zaburzeniami Psychicznymi „EMPATIA” z Ząbek –</w:t>
      </w:r>
      <w:r w:rsidR="00FF18D8">
        <w:rPr>
          <w:rFonts w:ascii="Arial Narrow" w:hAnsi="Arial Narrow"/>
          <w:sz w:val="22"/>
          <w:szCs w:val="22"/>
        </w:rPr>
        <w:t xml:space="preserve"> </w:t>
      </w:r>
      <w:r w:rsidRPr="00310217">
        <w:rPr>
          <w:rFonts w:ascii="Arial Narrow" w:hAnsi="Arial Narrow"/>
          <w:sz w:val="22"/>
          <w:szCs w:val="22"/>
        </w:rPr>
        <w:t>spotkania dotycząc</w:t>
      </w:r>
      <w:r w:rsidR="007D30C2">
        <w:rPr>
          <w:rFonts w:ascii="Arial Narrow" w:hAnsi="Arial Narrow"/>
          <w:sz w:val="22"/>
          <w:szCs w:val="22"/>
        </w:rPr>
        <w:t>e</w:t>
      </w:r>
      <w:r w:rsidRPr="00310217">
        <w:rPr>
          <w:rFonts w:ascii="Arial Narrow" w:hAnsi="Arial Narrow"/>
          <w:sz w:val="22"/>
          <w:szCs w:val="22"/>
        </w:rPr>
        <w:t xml:space="preserve"> potrzeb środowiska osób niepełnosprawnych i ich rodzin, formy prowadzonej działalności oraz perspektywy integrowania się środowiska,</w:t>
      </w:r>
    </w:p>
    <w:p w:rsidR="002676B7" w:rsidRPr="00310217" w:rsidRDefault="002676B7" w:rsidP="002676B7">
      <w:pPr>
        <w:pStyle w:val="NormalnyWeb"/>
        <w:numPr>
          <w:ilvl w:val="1"/>
          <w:numId w:val="45"/>
        </w:numPr>
        <w:tabs>
          <w:tab w:val="left" w:pos="709"/>
          <w:tab w:val="left" w:pos="1418"/>
          <w:tab w:val="left" w:pos="1843"/>
          <w:tab w:val="left" w:pos="2836"/>
          <w:tab w:val="left" w:pos="3545"/>
          <w:tab w:val="left" w:pos="4254"/>
          <w:tab w:val="left" w:pos="4963"/>
          <w:tab w:val="left" w:pos="5245"/>
        </w:tabs>
        <w:spacing w:before="0" w:line="240" w:lineRule="auto"/>
        <w:ind w:left="723"/>
        <w:rPr>
          <w:rFonts w:ascii="Arial Narrow" w:hAnsi="Arial Narrow"/>
          <w:sz w:val="22"/>
          <w:szCs w:val="22"/>
        </w:rPr>
      </w:pPr>
      <w:r w:rsidRPr="00310217">
        <w:rPr>
          <w:rFonts w:ascii="Arial Narrow" w:hAnsi="Arial Narrow"/>
          <w:sz w:val="22"/>
          <w:szCs w:val="22"/>
        </w:rPr>
        <w:t>Fundacja Polskie Forum Migracyjne z Warszawy – seminarium „Cudzoziemcy i cudzoziemki na polskim rynku pracy – szanse, korzyści i perspektywy”,</w:t>
      </w:r>
    </w:p>
    <w:p w:rsidR="00FF18D8" w:rsidRDefault="002676B7" w:rsidP="00FF18D8">
      <w:pPr>
        <w:pStyle w:val="NormalnyWeb"/>
        <w:numPr>
          <w:ilvl w:val="1"/>
          <w:numId w:val="45"/>
        </w:numPr>
        <w:tabs>
          <w:tab w:val="left" w:pos="709"/>
          <w:tab w:val="left" w:pos="1418"/>
          <w:tab w:val="left" w:pos="1843"/>
          <w:tab w:val="left" w:pos="2836"/>
          <w:tab w:val="left" w:pos="3545"/>
          <w:tab w:val="left" w:pos="4254"/>
          <w:tab w:val="left" w:pos="4963"/>
          <w:tab w:val="left" w:pos="5245"/>
        </w:tabs>
        <w:spacing w:before="0" w:line="240" w:lineRule="auto"/>
        <w:ind w:left="723"/>
        <w:rPr>
          <w:rFonts w:ascii="Arial Narrow" w:hAnsi="Arial Narrow"/>
          <w:sz w:val="22"/>
          <w:szCs w:val="22"/>
        </w:rPr>
      </w:pPr>
      <w:r w:rsidRPr="00310217">
        <w:rPr>
          <w:rFonts w:ascii="Arial Narrow" w:hAnsi="Arial Narrow"/>
          <w:sz w:val="22"/>
          <w:szCs w:val="22"/>
        </w:rPr>
        <w:lastRenderedPageBreak/>
        <w:t>Związek Rzemiosła Polskiego, Komitet Ochrony Praw Dziecka, Stowarzyszenie Przyjaciół Osób z Autyzmem „Nie z tej Bajki” z Warszawy – konferencja „Autyzm – Tylko Razem”,</w:t>
      </w:r>
    </w:p>
    <w:p w:rsidR="00FF18D8" w:rsidRPr="00FF18D8" w:rsidRDefault="002676B7" w:rsidP="00FF18D8">
      <w:pPr>
        <w:pStyle w:val="NormalnyWeb"/>
        <w:numPr>
          <w:ilvl w:val="1"/>
          <w:numId w:val="45"/>
        </w:numPr>
        <w:tabs>
          <w:tab w:val="left" w:pos="709"/>
          <w:tab w:val="left" w:pos="1418"/>
          <w:tab w:val="left" w:pos="1843"/>
          <w:tab w:val="left" w:pos="2836"/>
          <w:tab w:val="left" w:pos="3545"/>
          <w:tab w:val="left" w:pos="4254"/>
          <w:tab w:val="left" w:pos="4963"/>
          <w:tab w:val="left" w:pos="5245"/>
        </w:tabs>
        <w:spacing w:before="0" w:line="240" w:lineRule="auto"/>
        <w:ind w:left="723"/>
        <w:rPr>
          <w:rFonts w:ascii="Arial Narrow" w:hAnsi="Arial Narrow"/>
          <w:color w:val="000000" w:themeColor="text1"/>
          <w:sz w:val="22"/>
          <w:szCs w:val="22"/>
        </w:rPr>
      </w:pPr>
      <w:r w:rsidRPr="00FF18D8">
        <w:rPr>
          <w:rFonts w:ascii="Arial Narrow" w:hAnsi="Arial Narrow"/>
          <w:color w:val="000000" w:themeColor="text1"/>
          <w:sz w:val="22"/>
          <w:szCs w:val="22"/>
        </w:rPr>
        <w:t>Fundacja Dziecko i Rodzina z Warszawy –</w:t>
      </w:r>
      <w:r w:rsidR="00FF18D8" w:rsidRPr="00FF18D8">
        <w:rPr>
          <w:rFonts w:ascii="Arial Narrow" w:hAnsi="Arial Narrow"/>
          <w:color w:val="000000" w:themeColor="text1"/>
          <w:sz w:val="22"/>
          <w:szCs w:val="22"/>
        </w:rPr>
        <w:t xml:space="preserve"> </w:t>
      </w:r>
      <w:r w:rsidRPr="00FF18D8">
        <w:rPr>
          <w:rFonts w:ascii="Arial Narrow" w:hAnsi="Arial Narrow"/>
          <w:color w:val="000000" w:themeColor="text1"/>
          <w:sz w:val="22"/>
          <w:szCs w:val="22"/>
        </w:rPr>
        <w:t>konferencja „Razem dla Dziecka i Rodziny”,</w:t>
      </w:r>
      <w:r w:rsidR="00FF18D8" w:rsidRPr="00FF18D8">
        <w:rPr>
          <w:rFonts w:ascii="Arial Narrow" w:hAnsi="Arial Narrow"/>
          <w:color w:val="000000" w:themeColor="text1"/>
          <w:sz w:val="22"/>
          <w:szCs w:val="22"/>
        </w:rPr>
        <w:t xml:space="preserve"> </w:t>
      </w:r>
      <w:r w:rsidR="00FF18D8" w:rsidRPr="00FF18D8">
        <w:rPr>
          <w:rFonts w:ascii="Arial Narrow" w:hAnsi="Arial Narrow"/>
          <w:sz w:val="22"/>
          <w:szCs w:val="22"/>
        </w:rPr>
        <w:t>szkolenia „Plan pomocy dziecku – opracowywanie i realizacja”,</w:t>
      </w:r>
      <w:r w:rsidR="00FF18D8" w:rsidRPr="00FF18D8">
        <w:rPr>
          <w:rFonts w:ascii="Arial Narrow" w:hAnsi="Arial Narrow"/>
          <w:color w:val="000000" w:themeColor="text1"/>
          <w:sz w:val="22"/>
          <w:szCs w:val="22"/>
        </w:rPr>
        <w:t xml:space="preserve"> „Praca z rodziną dziecka umieszczonego w pieczy zastępczej”, </w:t>
      </w:r>
      <w:r w:rsidR="00FF18D8" w:rsidRPr="00FF18D8">
        <w:rPr>
          <w:rFonts w:ascii="Arial Narrow" w:hAnsi="Arial Narrow"/>
          <w:sz w:val="22"/>
          <w:szCs w:val="22"/>
        </w:rPr>
        <w:t>„Budowanie lokalnych platform współpracy pomiędzy organizacjami, a instytucjami pomocy i integracji społecznej”,</w:t>
      </w:r>
      <w:r w:rsidR="00FF18D8" w:rsidRPr="00FF18D8">
        <w:rPr>
          <w:rFonts w:ascii="Arial Narrow" w:hAnsi="Arial Narrow"/>
          <w:color w:val="000000" w:themeColor="text1"/>
          <w:sz w:val="22"/>
          <w:szCs w:val="22"/>
        </w:rPr>
        <w:t xml:space="preserve"> „Mity i rzeczywistość rodzinnej pieczy zastępczej”, „Praca </w:t>
      </w:r>
      <w:r w:rsidR="0039784F">
        <w:rPr>
          <w:rFonts w:ascii="Arial Narrow" w:hAnsi="Arial Narrow"/>
          <w:color w:val="000000" w:themeColor="text1"/>
          <w:sz w:val="22"/>
          <w:szCs w:val="22"/>
        </w:rPr>
        <w:t>z</w:t>
      </w:r>
      <w:r w:rsidR="00FF18D8" w:rsidRPr="00FF18D8">
        <w:rPr>
          <w:rFonts w:ascii="Arial Narrow" w:hAnsi="Arial Narrow"/>
          <w:color w:val="000000" w:themeColor="text1"/>
          <w:sz w:val="22"/>
          <w:szCs w:val="22"/>
        </w:rPr>
        <w:t xml:space="preserve">espołowa jako skuteczna </w:t>
      </w:r>
      <w:r w:rsidR="0039784F">
        <w:rPr>
          <w:rFonts w:ascii="Arial Narrow" w:hAnsi="Arial Narrow"/>
          <w:color w:val="000000" w:themeColor="text1"/>
          <w:sz w:val="22"/>
          <w:szCs w:val="22"/>
        </w:rPr>
        <w:t>m</w:t>
      </w:r>
      <w:r w:rsidR="00FF18D8" w:rsidRPr="00FF18D8">
        <w:rPr>
          <w:rFonts w:ascii="Arial Narrow" w:hAnsi="Arial Narrow"/>
          <w:color w:val="000000" w:themeColor="text1"/>
          <w:sz w:val="22"/>
          <w:szCs w:val="22"/>
        </w:rPr>
        <w:t>etoda realizacji planu pomocy”</w:t>
      </w:r>
      <w:r w:rsidR="00084C77">
        <w:rPr>
          <w:rFonts w:ascii="Arial Narrow" w:hAnsi="Arial Narrow"/>
          <w:color w:val="000000" w:themeColor="text1"/>
          <w:sz w:val="22"/>
          <w:szCs w:val="22"/>
        </w:rPr>
        <w:t>,</w:t>
      </w:r>
    </w:p>
    <w:p w:rsidR="00FF18D8" w:rsidRPr="00FF18D8" w:rsidRDefault="002676B7" w:rsidP="00FF18D8">
      <w:pPr>
        <w:pStyle w:val="NormalnyWeb"/>
        <w:numPr>
          <w:ilvl w:val="1"/>
          <w:numId w:val="45"/>
        </w:numPr>
        <w:tabs>
          <w:tab w:val="left" w:pos="709"/>
          <w:tab w:val="left" w:pos="1418"/>
          <w:tab w:val="left" w:pos="1843"/>
          <w:tab w:val="left" w:pos="2836"/>
          <w:tab w:val="left" w:pos="3545"/>
          <w:tab w:val="left" w:pos="4254"/>
          <w:tab w:val="left" w:pos="4963"/>
          <w:tab w:val="left" w:pos="5245"/>
        </w:tabs>
        <w:spacing w:before="0" w:line="240" w:lineRule="auto"/>
        <w:ind w:left="723"/>
        <w:rPr>
          <w:rFonts w:ascii="Arial Narrow" w:hAnsi="Arial Narrow"/>
          <w:color w:val="000000" w:themeColor="text1"/>
          <w:sz w:val="22"/>
          <w:szCs w:val="22"/>
        </w:rPr>
      </w:pPr>
      <w:r w:rsidRPr="00FF18D8">
        <w:rPr>
          <w:rFonts w:ascii="Arial Narrow" w:hAnsi="Arial Narrow"/>
          <w:color w:val="000000" w:themeColor="text1"/>
          <w:sz w:val="22"/>
          <w:szCs w:val="22"/>
        </w:rPr>
        <w:t>Polskie Forum Osób Niepełnosprawnych z Warszawy – konferencja „Rodzina w ramach projektu wdrażania konwencji o prawach osób niepełnosprawnych – wspólna sprawa”,</w:t>
      </w:r>
    </w:p>
    <w:p w:rsidR="00FF18D8" w:rsidRPr="00FF18D8" w:rsidRDefault="002676B7" w:rsidP="00FF18D8">
      <w:pPr>
        <w:pStyle w:val="NormalnyWeb"/>
        <w:numPr>
          <w:ilvl w:val="1"/>
          <w:numId w:val="45"/>
        </w:numPr>
        <w:tabs>
          <w:tab w:val="left" w:pos="709"/>
          <w:tab w:val="left" w:pos="1418"/>
          <w:tab w:val="left" w:pos="1843"/>
          <w:tab w:val="left" w:pos="2836"/>
          <w:tab w:val="left" w:pos="3545"/>
          <w:tab w:val="left" w:pos="4254"/>
          <w:tab w:val="left" w:pos="4963"/>
          <w:tab w:val="left" w:pos="5245"/>
        </w:tabs>
        <w:spacing w:before="0" w:line="240" w:lineRule="auto"/>
        <w:ind w:left="723"/>
        <w:rPr>
          <w:rFonts w:ascii="Arial Narrow" w:hAnsi="Arial Narrow"/>
          <w:color w:val="000000" w:themeColor="text1"/>
          <w:sz w:val="22"/>
          <w:szCs w:val="22"/>
        </w:rPr>
      </w:pPr>
      <w:r w:rsidRPr="00FF18D8">
        <w:rPr>
          <w:rFonts w:ascii="Arial Narrow" w:hAnsi="Arial Narrow"/>
          <w:color w:val="000000" w:themeColor="text1"/>
          <w:sz w:val="22"/>
          <w:szCs w:val="22"/>
        </w:rPr>
        <w:t>Towarzystwo Nasz Dom</w:t>
      </w:r>
      <w:r w:rsidR="00FF18D8" w:rsidRPr="00FF18D8">
        <w:rPr>
          <w:rFonts w:ascii="Arial Narrow" w:hAnsi="Arial Narrow"/>
          <w:color w:val="000000" w:themeColor="text1"/>
          <w:sz w:val="22"/>
          <w:szCs w:val="22"/>
        </w:rPr>
        <w:t xml:space="preserve"> z Warszawy (współorganizator) </w:t>
      </w:r>
      <w:r w:rsidRPr="00FF18D8">
        <w:rPr>
          <w:rFonts w:ascii="Arial Narrow" w:hAnsi="Arial Narrow"/>
          <w:color w:val="000000" w:themeColor="text1"/>
          <w:sz w:val="22"/>
          <w:szCs w:val="22"/>
        </w:rPr>
        <w:t>– szkoleni</w:t>
      </w:r>
      <w:r w:rsidR="00FF18D8" w:rsidRPr="00FF18D8">
        <w:rPr>
          <w:rFonts w:ascii="Arial Narrow" w:hAnsi="Arial Narrow"/>
          <w:color w:val="000000" w:themeColor="text1"/>
          <w:sz w:val="22"/>
          <w:szCs w:val="22"/>
        </w:rPr>
        <w:t>a</w:t>
      </w:r>
      <w:r w:rsidRPr="00FF18D8">
        <w:rPr>
          <w:rFonts w:ascii="Arial Narrow" w:hAnsi="Arial Narrow"/>
          <w:color w:val="000000" w:themeColor="text1"/>
          <w:sz w:val="22"/>
          <w:szCs w:val="22"/>
        </w:rPr>
        <w:t xml:space="preserve"> „Analiza/diagnoza/sytuacji rodzinnej</w:t>
      </w:r>
      <w:r w:rsidR="00FF18D8" w:rsidRPr="00FF18D8">
        <w:rPr>
          <w:rFonts w:ascii="Arial Narrow" w:hAnsi="Arial Narrow"/>
          <w:color w:val="000000" w:themeColor="text1"/>
          <w:sz w:val="22"/>
          <w:szCs w:val="22"/>
        </w:rPr>
        <w:t xml:space="preserve">” </w:t>
      </w:r>
      <w:r w:rsidR="00FF18D8" w:rsidRPr="00FF18D8">
        <w:rPr>
          <w:rFonts w:ascii="Arial Narrow" w:hAnsi="Arial Narrow"/>
          <w:color w:val="000000" w:themeColor="text1"/>
          <w:sz w:val="22"/>
          <w:szCs w:val="22"/>
        </w:rPr>
        <w:br/>
        <w:t>i</w:t>
      </w:r>
      <w:r w:rsidRPr="00FF18D8">
        <w:rPr>
          <w:rFonts w:ascii="Arial Narrow" w:hAnsi="Arial Narrow"/>
          <w:color w:val="000000" w:themeColor="text1"/>
          <w:sz w:val="22"/>
          <w:szCs w:val="22"/>
        </w:rPr>
        <w:t xml:space="preserve"> </w:t>
      </w:r>
      <w:r w:rsidR="00FF18D8" w:rsidRPr="00FF18D8">
        <w:rPr>
          <w:rFonts w:ascii="Arial Narrow" w:hAnsi="Arial Narrow"/>
          <w:color w:val="000000" w:themeColor="text1"/>
          <w:sz w:val="22"/>
          <w:szCs w:val="22"/>
        </w:rPr>
        <w:t>„Rodzinna piecza zastępcza”,</w:t>
      </w:r>
    </w:p>
    <w:p w:rsidR="00FF18D8" w:rsidRPr="00FF18D8" w:rsidRDefault="002676B7" w:rsidP="00FF18D8">
      <w:pPr>
        <w:pStyle w:val="NormalnyWeb"/>
        <w:numPr>
          <w:ilvl w:val="1"/>
          <w:numId w:val="45"/>
        </w:numPr>
        <w:tabs>
          <w:tab w:val="left" w:pos="709"/>
          <w:tab w:val="left" w:pos="1418"/>
          <w:tab w:val="left" w:pos="1843"/>
          <w:tab w:val="left" w:pos="2836"/>
          <w:tab w:val="left" w:pos="3545"/>
          <w:tab w:val="left" w:pos="4254"/>
          <w:tab w:val="left" w:pos="4963"/>
          <w:tab w:val="left" w:pos="5245"/>
        </w:tabs>
        <w:spacing w:before="0" w:line="240" w:lineRule="auto"/>
        <w:ind w:left="723"/>
        <w:rPr>
          <w:rFonts w:ascii="Arial Narrow" w:hAnsi="Arial Narrow"/>
          <w:color w:val="000000" w:themeColor="text1"/>
          <w:sz w:val="22"/>
          <w:szCs w:val="22"/>
        </w:rPr>
      </w:pPr>
      <w:r w:rsidRPr="00FF18D8">
        <w:rPr>
          <w:rFonts w:ascii="Arial Narrow" w:hAnsi="Arial Narrow"/>
          <w:color w:val="000000" w:themeColor="text1"/>
          <w:sz w:val="22"/>
          <w:szCs w:val="22"/>
        </w:rPr>
        <w:t>Związek Harcerstwa Polskiego – spotkanie dotyczące programu profilaktycznego dla dzieci i młodzieży z rodzin dotkniętych skutkami alkoholizmu pn. „Pogodne Lato”,</w:t>
      </w:r>
    </w:p>
    <w:p w:rsidR="00FF18D8" w:rsidRPr="00FF18D8" w:rsidRDefault="002676B7" w:rsidP="00FF18D8">
      <w:pPr>
        <w:pStyle w:val="NormalnyWeb"/>
        <w:numPr>
          <w:ilvl w:val="1"/>
          <w:numId w:val="45"/>
        </w:numPr>
        <w:tabs>
          <w:tab w:val="left" w:pos="709"/>
          <w:tab w:val="left" w:pos="1418"/>
          <w:tab w:val="left" w:pos="1843"/>
          <w:tab w:val="left" w:pos="2836"/>
          <w:tab w:val="left" w:pos="3545"/>
          <w:tab w:val="left" w:pos="4254"/>
          <w:tab w:val="left" w:pos="4963"/>
          <w:tab w:val="left" w:pos="5245"/>
        </w:tabs>
        <w:spacing w:before="0" w:line="240" w:lineRule="auto"/>
        <w:ind w:left="723"/>
        <w:rPr>
          <w:rFonts w:ascii="Arial Narrow" w:hAnsi="Arial Narrow"/>
          <w:color w:val="000000" w:themeColor="text1"/>
          <w:sz w:val="22"/>
          <w:szCs w:val="22"/>
        </w:rPr>
      </w:pPr>
      <w:r w:rsidRPr="00FF18D8">
        <w:rPr>
          <w:rFonts w:ascii="Arial Narrow" w:hAnsi="Arial Narrow"/>
          <w:color w:val="000000" w:themeColor="text1"/>
          <w:sz w:val="22"/>
          <w:szCs w:val="22"/>
        </w:rPr>
        <w:t>Polska Federacja Zatrudnienia Wspomaganego</w:t>
      </w:r>
      <w:r w:rsidR="00FF18D8" w:rsidRPr="00FF18D8">
        <w:rPr>
          <w:rFonts w:ascii="Arial Narrow" w:hAnsi="Arial Narrow"/>
          <w:color w:val="000000" w:themeColor="text1"/>
          <w:sz w:val="22"/>
          <w:szCs w:val="22"/>
        </w:rPr>
        <w:t xml:space="preserve"> z Warszawy</w:t>
      </w:r>
      <w:r w:rsidRPr="00FF18D8">
        <w:rPr>
          <w:rFonts w:ascii="Arial Narrow" w:hAnsi="Arial Narrow"/>
          <w:color w:val="000000" w:themeColor="text1"/>
          <w:sz w:val="22"/>
          <w:szCs w:val="22"/>
        </w:rPr>
        <w:t xml:space="preserve"> (współorganizator) – konferencja „Wymiar wsparcia instytucjonalnego w aktywizacji zawodowej osób z niepełnosprawnościami”</w:t>
      </w:r>
      <w:r w:rsidR="0039784F">
        <w:rPr>
          <w:rFonts w:ascii="Arial Narrow" w:hAnsi="Arial Narrow"/>
          <w:color w:val="000000" w:themeColor="text1"/>
          <w:sz w:val="22"/>
          <w:szCs w:val="22"/>
        </w:rPr>
        <w:t>,</w:t>
      </w:r>
    </w:p>
    <w:p w:rsidR="00FF18D8" w:rsidRPr="00FF18D8" w:rsidRDefault="002676B7" w:rsidP="00FF18D8">
      <w:pPr>
        <w:pStyle w:val="NormalnyWeb"/>
        <w:numPr>
          <w:ilvl w:val="1"/>
          <w:numId w:val="45"/>
        </w:numPr>
        <w:tabs>
          <w:tab w:val="left" w:pos="709"/>
          <w:tab w:val="left" w:pos="1418"/>
          <w:tab w:val="left" w:pos="1843"/>
          <w:tab w:val="left" w:pos="2836"/>
          <w:tab w:val="left" w:pos="3545"/>
          <w:tab w:val="left" w:pos="4254"/>
          <w:tab w:val="left" w:pos="4963"/>
          <w:tab w:val="left" w:pos="5245"/>
        </w:tabs>
        <w:spacing w:before="0" w:line="240" w:lineRule="auto"/>
        <w:ind w:left="723"/>
        <w:rPr>
          <w:rFonts w:ascii="Arial Narrow" w:hAnsi="Arial Narrow"/>
          <w:color w:val="000000" w:themeColor="text1"/>
          <w:sz w:val="22"/>
          <w:szCs w:val="22"/>
        </w:rPr>
      </w:pPr>
      <w:r w:rsidRPr="00FF18D8">
        <w:rPr>
          <w:rFonts w:ascii="Arial Narrow" w:hAnsi="Arial Narrow"/>
          <w:color w:val="000000" w:themeColor="text1"/>
          <w:sz w:val="22"/>
          <w:szCs w:val="22"/>
        </w:rPr>
        <w:t>Fundacja Konstruktywnego Rozwoju z Otwocka – udział w szkoleniu „Edukator Profilaktyki Uzależnień”,</w:t>
      </w:r>
    </w:p>
    <w:p w:rsidR="00FF18D8" w:rsidRPr="00FF18D8" w:rsidRDefault="002676B7" w:rsidP="00FF18D8">
      <w:pPr>
        <w:pStyle w:val="NormalnyWeb"/>
        <w:numPr>
          <w:ilvl w:val="1"/>
          <w:numId w:val="45"/>
        </w:numPr>
        <w:tabs>
          <w:tab w:val="left" w:pos="709"/>
          <w:tab w:val="left" w:pos="1418"/>
          <w:tab w:val="left" w:pos="1843"/>
          <w:tab w:val="left" w:pos="2836"/>
          <w:tab w:val="left" w:pos="3545"/>
          <w:tab w:val="left" w:pos="4254"/>
          <w:tab w:val="left" w:pos="4963"/>
          <w:tab w:val="left" w:pos="5245"/>
        </w:tabs>
        <w:spacing w:before="0" w:line="240" w:lineRule="auto"/>
        <w:ind w:left="723"/>
        <w:rPr>
          <w:rFonts w:ascii="Arial Narrow" w:hAnsi="Arial Narrow"/>
          <w:color w:val="000000" w:themeColor="text1"/>
          <w:sz w:val="22"/>
          <w:szCs w:val="22"/>
        </w:rPr>
      </w:pPr>
      <w:r w:rsidRPr="00FF18D8">
        <w:rPr>
          <w:rFonts w:ascii="Arial Narrow" w:hAnsi="Arial Narrow"/>
          <w:color w:val="000000" w:themeColor="text1"/>
          <w:sz w:val="22"/>
          <w:szCs w:val="22"/>
        </w:rPr>
        <w:t xml:space="preserve">Ogólnopolskie Stowarzyszenie Powiatowych i Miejskich Ośrodków Pomocy Rodzinie „Centrum” z Buska-Zdroju </w:t>
      </w:r>
      <w:r w:rsidRPr="00FF18D8">
        <w:rPr>
          <w:rFonts w:ascii="Arial Narrow" w:hAnsi="Arial Narrow"/>
          <w:color w:val="000000" w:themeColor="text1"/>
          <w:sz w:val="22"/>
          <w:szCs w:val="22"/>
        </w:rPr>
        <w:br/>
        <w:t>– szkolenie „System obsługi wsparcia finansowego ze środków PFRON”,</w:t>
      </w:r>
    </w:p>
    <w:p w:rsidR="002676B7" w:rsidRPr="00FF18D8" w:rsidRDefault="002676B7" w:rsidP="00FF18D8">
      <w:pPr>
        <w:pStyle w:val="NormalnyWeb"/>
        <w:numPr>
          <w:ilvl w:val="1"/>
          <w:numId w:val="45"/>
        </w:numPr>
        <w:tabs>
          <w:tab w:val="left" w:pos="709"/>
          <w:tab w:val="left" w:pos="1418"/>
          <w:tab w:val="left" w:pos="1843"/>
          <w:tab w:val="left" w:pos="2836"/>
          <w:tab w:val="left" w:pos="3545"/>
          <w:tab w:val="left" w:pos="4254"/>
          <w:tab w:val="left" w:pos="4963"/>
          <w:tab w:val="left" w:pos="5245"/>
        </w:tabs>
        <w:spacing w:before="0" w:line="240" w:lineRule="auto"/>
        <w:ind w:left="723"/>
        <w:rPr>
          <w:rFonts w:ascii="Arial Narrow" w:hAnsi="Arial Narrow"/>
          <w:color w:val="000000" w:themeColor="text1"/>
          <w:sz w:val="22"/>
          <w:szCs w:val="22"/>
        </w:rPr>
      </w:pPr>
      <w:r w:rsidRPr="00FF18D8">
        <w:rPr>
          <w:rFonts w:ascii="Arial Narrow" w:hAnsi="Arial Narrow"/>
          <w:color w:val="000000" w:themeColor="text1"/>
          <w:sz w:val="22"/>
          <w:szCs w:val="22"/>
        </w:rPr>
        <w:t>Stowarzyszenie OPTA z Warszawy – udział rodzin zastępczych oraz rodzinnych domów dziecka w warsztatach „Wystarczająco dobry rodzic”</w:t>
      </w:r>
      <w:r w:rsidR="00FF18D8" w:rsidRPr="00FF18D8">
        <w:rPr>
          <w:rFonts w:ascii="Arial Narrow" w:hAnsi="Arial Narrow"/>
          <w:color w:val="000000" w:themeColor="text1"/>
          <w:sz w:val="22"/>
          <w:szCs w:val="22"/>
        </w:rPr>
        <w:t>,</w:t>
      </w:r>
    </w:p>
    <w:p w:rsidR="002676B7" w:rsidRPr="00310217" w:rsidRDefault="00FF18D8" w:rsidP="002676B7">
      <w:pPr>
        <w:pStyle w:val="NormalnyWeb"/>
        <w:numPr>
          <w:ilvl w:val="1"/>
          <w:numId w:val="45"/>
        </w:numPr>
        <w:tabs>
          <w:tab w:val="left" w:pos="709"/>
          <w:tab w:val="left" w:pos="1418"/>
          <w:tab w:val="left" w:pos="2836"/>
          <w:tab w:val="left" w:pos="3545"/>
          <w:tab w:val="left" w:pos="4254"/>
          <w:tab w:val="left" w:pos="4963"/>
          <w:tab w:val="left" w:pos="5245"/>
        </w:tabs>
        <w:spacing w:before="0" w:line="240" w:lineRule="auto"/>
        <w:ind w:left="360"/>
        <w:rPr>
          <w:rFonts w:ascii="Arial Narrow" w:hAnsi="Arial Narrow"/>
          <w:sz w:val="22"/>
          <w:szCs w:val="22"/>
        </w:rPr>
      </w:pPr>
      <w:r>
        <w:rPr>
          <w:rFonts w:ascii="Arial Narrow" w:hAnsi="Arial Narrow"/>
          <w:sz w:val="22"/>
          <w:szCs w:val="22"/>
        </w:rPr>
        <w:t>we współpracy</w:t>
      </w:r>
      <w:r w:rsidR="002676B7" w:rsidRPr="00310217">
        <w:rPr>
          <w:rFonts w:ascii="Arial Narrow" w:hAnsi="Arial Narrow"/>
          <w:sz w:val="22"/>
          <w:szCs w:val="22"/>
        </w:rPr>
        <w:t xml:space="preserve"> z Fundacją Dzieci-Dzieciom z Kobyłki oraz Radiem Fama zorganizowało dla mieszkańców powiatu możliwość bezpłatnego rozliczenia i wypełnienia zeznania podatkowego PIT</w:t>
      </w:r>
      <w:r>
        <w:rPr>
          <w:rFonts w:ascii="Arial Narrow" w:hAnsi="Arial Narrow"/>
          <w:sz w:val="22"/>
          <w:szCs w:val="22"/>
        </w:rPr>
        <w:t>,</w:t>
      </w:r>
    </w:p>
    <w:p w:rsidR="002676B7" w:rsidRDefault="002676B7" w:rsidP="002676B7">
      <w:pPr>
        <w:pStyle w:val="NormalnyWeb"/>
        <w:numPr>
          <w:ilvl w:val="1"/>
          <w:numId w:val="45"/>
        </w:numPr>
        <w:tabs>
          <w:tab w:val="left" w:pos="709"/>
          <w:tab w:val="left" w:pos="1418"/>
          <w:tab w:val="left" w:pos="2836"/>
          <w:tab w:val="left" w:pos="3545"/>
          <w:tab w:val="left" w:pos="4254"/>
          <w:tab w:val="left" w:pos="4963"/>
          <w:tab w:val="left" w:pos="5245"/>
        </w:tabs>
        <w:spacing w:before="0" w:line="240" w:lineRule="auto"/>
        <w:ind w:left="360"/>
        <w:rPr>
          <w:rFonts w:ascii="Arial Narrow" w:hAnsi="Arial Narrow"/>
          <w:sz w:val="22"/>
          <w:szCs w:val="22"/>
        </w:rPr>
      </w:pPr>
      <w:r w:rsidRPr="00310217">
        <w:rPr>
          <w:rFonts w:ascii="Arial Narrow" w:hAnsi="Arial Narrow"/>
          <w:sz w:val="22"/>
          <w:szCs w:val="22"/>
        </w:rPr>
        <w:t>wzięło udział w realizacji projektu „Magnolia symbolem Wołomina” organizowan</w:t>
      </w:r>
      <w:r w:rsidR="00FF18D8">
        <w:rPr>
          <w:rFonts w:ascii="Arial Narrow" w:hAnsi="Arial Narrow"/>
          <w:sz w:val="22"/>
          <w:szCs w:val="22"/>
        </w:rPr>
        <w:t>ego</w:t>
      </w:r>
      <w:r w:rsidRPr="00310217">
        <w:rPr>
          <w:rFonts w:ascii="Arial Narrow" w:hAnsi="Arial Narrow"/>
          <w:sz w:val="22"/>
          <w:szCs w:val="22"/>
        </w:rPr>
        <w:t xml:space="preserve"> przez Fundację ODA </w:t>
      </w:r>
      <w:r w:rsidR="00FF18D8">
        <w:rPr>
          <w:rFonts w:ascii="Arial Narrow" w:hAnsi="Arial Narrow"/>
          <w:sz w:val="22"/>
          <w:szCs w:val="22"/>
        </w:rPr>
        <w:br/>
      </w:r>
      <w:r w:rsidRPr="00310217">
        <w:rPr>
          <w:rFonts w:ascii="Arial Narrow" w:hAnsi="Arial Narrow"/>
          <w:sz w:val="22"/>
          <w:szCs w:val="22"/>
        </w:rPr>
        <w:t>z Wołomin</w:t>
      </w:r>
      <w:r w:rsidR="00FF18D8">
        <w:rPr>
          <w:rFonts w:ascii="Arial Narrow" w:hAnsi="Arial Narrow"/>
          <w:sz w:val="22"/>
          <w:szCs w:val="22"/>
        </w:rPr>
        <w:t>a,</w:t>
      </w:r>
    </w:p>
    <w:p w:rsidR="002676B7" w:rsidRPr="00D833F1" w:rsidRDefault="002676B7" w:rsidP="002676B7">
      <w:pPr>
        <w:pStyle w:val="NormalnyWeb"/>
        <w:widowControl w:val="0"/>
        <w:numPr>
          <w:ilvl w:val="0"/>
          <w:numId w:val="46"/>
        </w:numPr>
        <w:tabs>
          <w:tab w:val="left" w:pos="851"/>
          <w:tab w:val="left" w:pos="1276"/>
          <w:tab w:val="left" w:pos="1985"/>
          <w:tab w:val="left" w:pos="3403"/>
          <w:tab w:val="left" w:pos="4112"/>
          <w:tab w:val="left" w:pos="4821"/>
          <w:tab w:val="left" w:pos="5530"/>
          <w:tab w:val="left" w:pos="5812"/>
        </w:tabs>
        <w:suppressAutoHyphens/>
        <w:spacing w:before="0" w:line="240" w:lineRule="auto"/>
        <w:ind w:left="360"/>
        <w:textAlignment w:val="baseline"/>
        <w:rPr>
          <w:color w:val="000000" w:themeColor="text1"/>
          <w:sz w:val="22"/>
          <w:szCs w:val="22"/>
        </w:rPr>
      </w:pPr>
      <w:r w:rsidRPr="00DD1075">
        <w:rPr>
          <w:rFonts w:ascii="Arial Narrow" w:hAnsi="Arial Narrow"/>
          <w:color w:val="000000" w:themeColor="text1"/>
          <w:sz w:val="22"/>
          <w:szCs w:val="22"/>
        </w:rPr>
        <w:t>zawarło porozumieni</w:t>
      </w:r>
      <w:r w:rsidR="00FF18D8">
        <w:rPr>
          <w:rFonts w:ascii="Arial Narrow" w:hAnsi="Arial Narrow"/>
          <w:color w:val="000000" w:themeColor="text1"/>
          <w:sz w:val="22"/>
          <w:szCs w:val="22"/>
        </w:rPr>
        <w:t>a</w:t>
      </w:r>
      <w:r w:rsidRPr="00DD1075">
        <w:rPr>
          <w:rFonts w:ascii="Arial Narrow" w:hAnsi="Arial Narrow"/>
          <w:color w:val="000000" w:themeColor="text1"/>
          <w:sz w:val="22"/>
          <w:szCs w:val="22"/>
        </w:rPr>
        <w:t xml:space="preserve"> z Mazowieckim Forum Biznesu, Nauki i Kultury z Wołomina, na podstawie któr</w:t>
      </w:r>
      <w:r w:rsidR="00FF18D8">
        <w:rPr>
          <w:rFonts w:ascii="Arial Narrow" w:hAnsi="Arial Narrow"/>
          <w:color w:val="000000" w:themeColor="text1"/>
          <w:sz w:val="22"/>
          <w:szCs w:val="22"/>
        </w:rPr>
        <w:t>ych</w:t>
      </w:r>
      <w:r w:rsidRPr="00DD1075">
        <w:rPr>
          <w:rFonts w:ascii="Arial Narrow" w:hAnsi="Arial Narrow"/>
          <w:color w:val="000000" w:themeColor="text1"/>
          <w:sz w:val="22"/>
          <w:szCs w:val="22"/>
        </w:rPr>
        <w:t xml:space="preserve">  </w:t>
      </w:r>
      <w:r w:rsidRPr="00D833F1">
        <w:rPr>
          <w:rFonts w:ascii="Arial Narrow" w:hAnsi="Arial Narrow"/>
          <w:color w:val="000000" w:themeColor="text1"/>
          <w:sz w:val="22"/>
          <w:szCs w:val="22"/>
        </w:rPr>
        <w:t xml:space="preserve">organizacja realizowała </w:t>
      </w:r>
      <w:r w:rsidR="00FF18D8" w:rsidRPr="00D833F1">
        <w:rPr>
          <w:rFonts w:ascii="Arial Narrow" w:hAnsi="Arial Narrow"/>
          <w:color w:val="000000" w:themeColor="text1"/>
          <w:sz w:val="22"/>
          <w:szCs w:val="22"/>
        </w:rPr>
        <w:t xml:space="preserve">w latach 2017 – 2018 </w:t>
      </w:r>
      <w:r w:rsidRPr="00D833F1">
        <w:rPr>
          <w:rFonts w:ascii="Arial Narrow" w:hAnsi="Arial Narrow"/>
          <w:color w:val="000000" w:themeColor="text1"/>
          <w:sz w:val="22"/>
          <w:szCs w:val="22"/>
        </w:rPr>
        <w:t>warsztaty artystyczne, plastyczne, ceramiczne i kulinarne podczas cyklu wydarzeń artystycznych pod wspólnym tytułem „Artystyczne lato w Chrzęsnem”</w:t>
      </w:r>
      <w:r w:rsidR="00FF18D8" w:rsidRPr="00D833F1">
        <w:rPr>
          <w:rFonts w:ascii="Arial Narrow" w:hAnsi="Arial Narrow"/>
          <w:color w:val="000000" w:themeColor="text1"/>
          <w:sz w:val="22"/>
          <w:szCs w:val="22"/>
        </w:rPr>
        <w:t>,</w:t>
      </w:r>
      <w:r w:rsidRPr="00D833F1">
        <w:rPr>
          <w:rFonts w:ascii="Arial Narrow" w:hAnsi="Arial Narrow"/>
          <w:color w:val="000000" w:themeColor="text1"/>
          <w:sz w:val="22"/>
          <w:szCs w:val="22"/>
        </w:rPr>
        <w:t xml:space="preserve"> </w:t>
      </w:r>
      <w:r w:rsidR="00FF18D8" w:rsidRPr="00D833F1">
        <w:rPr>
          <w:rFonts w:ascii="Arial Narrow" w:hAnsi="Arial Narrow"/>
          <w:color w:val="000000" w:themeColor="text1"/>
          <w:sz w:val="22"/>
          <w:szCs w:val="22"/>
        </w:rPr>
        <w:t>„Z artystami przez powiat wołomiński do Chrzęsnego” – projekty dofinansowano kwotą ogółem 10.000,00 zł,</w:t>
      </w:r>
    </w:p>
    <w:p w:rsidR="002676B7" w:rsidRPr="00D833F1" w:rsidRDefault="002676B7" w:rsidP="00D833F1">
      <w:pPr>
        <w:pStyle w:val="NormalnyWeb"/>
        <w:widowControl w:val="0"/>
        <w:numPr>
          <w:ilvl w:val="0"/>
          <w:numId w:val="46"/>
        </w:numPr>
        <w:tabs>
          <w:tab w:val="left" w:pos="851"/>
          <w:tab w:val="left" w:pos="1276"/>
          <w:tab w:val="left" w:pos="1985"/>
          <w:tab w:val="left" w:pos="3403"/>
          <w:tab w:val="left" w:pos="4112"/>
          <w:tab w:val="left" w:pos="4821"/>
          <w:tab w:val="left" w:pos="5530"/>
        </w:tabs>
        <w:suppressAutoHyphens/>
        <w:spacing w:before="0" w:line="240" w:lineRule="auto"/>
        <w:ind w:left="360"/>
        <w:textAlignment w:val="baseline"/>
        <w:rPr>
          <w:color w:val="000000" w:themeColor="text1"/>
          <w:sz w:val="22"/>
          <w:szCs w:val="22"/>
        </w:rPr>
      </w:pPr>
      <w:r w:rsidRPr="00D833F1">
        <w:rPr>
          <w:rFonts w:ascii="Arial Narrow" w:hAnsi="Arial Narrow"/>
          <w:color w:val="000000" w:themeColor="text1"/>
          <w:sz w:val="22"/>
          <w:szCs w:val="22"/>
        </w:rPr>
        <w:t>uczestniczyło w działaniach projektowych Fundacji Dziecko i Rodzina z Warszawy</w:t>
      </w:r>
      <w:r w:rsidR="00FF18D8" w:rsidRPr="00D833F1">
        <w:rPr>
          <w:rFonts w:ascii="Arial Narrow" w:hAnsi="Arial Narrow"/>
          <w:color w:val="000000" w:themeColor="text1"/>
          <w:sz w:val="22"/>
          <w:szCs w:val="22"/>
        </w:rPr>
        <w:t>, których</w:t>
      </w:r>
      <w:r w:rsidRPr="00D833F1">
        <w:rPr>
          <w:rFonts w:ascii="Arial Narrow" w:hAnsi="Arial Narrow"/>
          <w:color w:val="000000" w:themeColor="text1"/>
          <w:sz w:val="22"/>
          <w:szCs w:val="22"/>
        </w:rPr>
        <w:t xml:space="preserve"> </w:t>
      </w:r>
      <w:r w:rsidR="00FF18D8" w:rsidRPr="00D833F1">
        <w:rPr>
          <w:rFonts w:ascii="Arial Narrow" w:hAnsi="Arial Narrow"/>
          <w:color w:val="000000" w:themeColor="text1"/>
          <w:sz w:val="22"/>
          <w:szCs w:val="22"/>
        </w:rPr>
        <w:t>c</w:t>
      </w:r>
      <w:r w:rsidRPr="00D833F1">
        <w:rPr>
          <w:rFonts w:ascii="Arial Narrow" w:hAnsi="Arial Narrow"/>
          <w:color w:val="000000" w:themeColor="text1"/>
          <w:sz w:val="22"/>
          <w:szCs w:val="22"/>
        </w:rPr>
        <w:t>elem głównym było zwiększenie koordynacji służb gminnych, powiatowych oraz organizacji pozarządowych na rzecz dzieci i rodzin otrzymujących pomoc w ramach ustawy o wspieraniu rodziny i systemie pieczy zastępczej</w:t>
      </w:r>
      <w:r w:rsidR="00D833F1" w:rsidRPr="00D833F1">
        <w:rPr>
          <w:rFonts w:ascii="Arial Narrow" w:hAnsi="Arial Narrow"/>
          <w:color w:val="000000" w:themeColor="text1"/>
          <w:sz w:val="22"/>
          <w:szCs w:val="22"/>
        </w:rPr>
        <w:t>.</w:t>
      </w:r>
    </w:p>
    <w:p w:rsidR="00D833F1" w:rsidRPr="00D833F1" w:rsidRDefault="00D833F1" w:rsidP="00D833F1">
      <w:pPr>
        <w:pStyle w:val="NormalnyWeb"/>
        <w:widowControl w:val="0"/>
        <w:tabs>
          <w:tab w:val="left" w:pos="851"/>
          <w:tab w:val="left" w:pos="1276"/>
          <w:tab w:val="left" w:pos="1985"/>
          <w:tab w:val="left" w:pos="3403"/>
          <w:tab w:val="left" w:pos="4112"/>
          <w:tab w:val="left" w:pos="4821"/>
          <w:tab w:val="left" w:pos="5530"/>
        </w:tabs>
        <w:suppressAutoHyphens/>
        <w:spacing w:before="0" w:line="240" w:lineRule="auto"/>
        <w:textAlignment w:val="baseline"/>
        <w:rPr>
          <w:rFonts w:ascii="Arial Narrow" w:hAnsi="Arial Narrow"/>
          <w:color w:val="000000" w:themeColor="text1"/>
          <w:sz w:val="22"/>
          <w:szCs w:val="22"/>
        </w:rPr>
      </w:pPr>
      <w:r w:rsidRPr="00D833F1">
        <w:rPr>
          <w:rFonts w:ascii="Arial Narrow" w:hAnsi="Arial Narrow"/>
          <w:color w:val="000000" w:themeColor="text1"/>
          <w:sz w:val="22"/>
          <w:szCs w:val="22"/>
        </w:rPr>
        <w:t>Ponadto Powiatowe Centrum Pomocy Rodzinie realizowało projekty:</w:t>
      </w:r>
    </w:p>
    <w:p w:rsidR="00224C5A" w:rsidRPr="00D833F1" w:rsidRDefault="00224C5A" w:rsidP="00D833F1">
      <w:pPr>
        <w:pStyle w:val="NormalnyWeb"/>
        <w:widowControl w:val="0"/>
        <w:numPr>
          <w:ilvl w:val="0"/>
          <w:numId w:val="49"/>
        </w:numPr>
        <w:tabs>
          <w:tab w:val="left" w:pos="851"/>
          <w:tab w:val="left" w:pos="1276"/>
          <w:tab w:val="left" w:pos="1985"/>
          <w:tab w:val="left" w:pos="3403"/>
          <w:tab w:val="left" w:pos="4112"/>
          <w:tab w:val="left" w:pos="4821"/>
          <w:tab w:val="left" w:pos="5530"/>
        </w:tabs>
        <w:suppressAutoHyphens/>
        <w:spacing w:before="0" w:line="240" w:lineRule="auto"/>
        <w:ind w:left="360"/>
        <w:textAlignment w:val="baseline"/>
        <w:rPr>
          <w:color w:val="000000" w:themeColor="text1"/>
          <w:sz w:val="22"/>
          <w:szCs w:val="22"/>
        </w:rPr>
      </w:pPr>
      <w:r w:rsidRPr="00D833F1">
        <w:rPr>
          <w:rFonts w:ascii="Arial Narrow" w:hAnsi="Arial Narrow"/>
          <w:b/>
          <w:bCs/>
          <w:color w:val="000000" w:themeColor="text1"/>
          <w:sz w:val="22"/>
          <w:szCs w:val="22"/>
        </w:rPr>
        <w:t>Warsztaty Terapii Zajęciowej w Ząbkach</w:t>
      </w:r>
      <w:r w:rsidR="00D833F1">
        <w:rPr>
          <w:rFonts w:ascii="Arial Narrow" w:hAnsi="Arial Narrow"/>
          <w:b/>
          <w:bCs/>
          <w:color w:val="000000" w:themeColor="text1"/>
          <w:sz w:val="22"/>
          <w:szCs w:val="22"/>
        </w:rPr>
        <w:t xml:space="preserve">, </w:t>
      </w:r>
      <w:r w:rsidR="00D833F1" w:rsidRPr="00D833F1">
        <w:rPr>
          <w:rFonts w:ascii="Arial Narrow" w:hAnsi="Arial Narrow"/>
          <w:color w:val="000000" w:themeColor="text1"/>
          <w:sz w:val="22"/>
          <w:szCs w:val="22"/>
        </w:rPr>
        <w:t>które</w:t>
      </w:r>
      <w:r w:rsidR="00D833F1">
        <w:rPr>
          <w:rFonts w:ascii="Arial Narrow" w:hAnsi="Arial Narrow"/>
          <w:b/>
          <w:bCs/>
          <w:color w:val="000000" w:themeColor="text1"/>
          <w:sz w:val="22"/>
          <w:szCs w:val="22"/>
        </w:rPr>
        <w:t xml:space="preserve"> </w:t>
      </w:r>
      <w:r w:rsidRPr="00D833F1">
        <w:rPr>
          <w:rFonts w:ascii="Arial Narrow" w:hAnsi="Arial Narrow"/>
          <w:color w:val="000000" w:themeColor="text1"/>
          <w:sz w:val="22"/>
          <w:szCs w:val="22"/>
        </w:rPr>
        <w:t xml:space="preserve">od dnia 1 lipca 2011 r. Warsztaty prowadzi </w:t>
      </w:r>
      <w:proofErr w:type="spellStart"/>
      <w:r w:rsidRPr="00D833F1">
        <w:rPr>
          <w:rFonts w:ascii="Arial Narrow" w:hAnsi="Arial Narrow"/>
          <w:color w:val="000000" w:themeColor="text1"/>
          <w:sz w:val="22"/>
          <w:szCs w:val="22"/>
        </w:rPr>
        <w:t>Drewnickie</w:t>
      </w:r>
      <w:proofErr w:type="spellEnd"/>
      <w:r w:rsidRPr="00D833F1">
        <w:rPr>
          <w:rFonts w:ascii="Arial Narrow" w:hAnsi="Arial Narrow"/>
          <w:color w:val="000000" w:themeColor="text1"/>
          <w:sz w:val="22"/>
          <w:szCs w:val="22"/>
        </w:rPr>
        <w:t xml:space="preserve"> Stowarzyszenie Rodzin i Przyjaciół Osób z Zaburzeniami Psychicznymi „Empatia” z Ząbek.</w:t>
      </w:r>
    </w:p>
    <w:p w:rsidR="00224C5A" w:rsidRPr="00D833F1" w:rsidRDefault="00224C5A" w:rsidP="00D833F1">
      <w:pPr>
        <w:ind w:left="360"/>
        <w:jc w:val="both"/>
        <w:rPr>
          <w:rFonts w:ascii="Arial Narrow" w:hAnsi="Arial Narrow"/>
          <w:color w:val="000000" w:themeColor="text1"/>
          <w:sz w:val="22"/>
          <w:szCs w:val="22"/>
        </w:rPr>
      </w:pPr>
      <w:r w:rsidRPr="00D833F1">
        <w:rPr>
          <w:rFonts w:ascii="Arial Narrow" w:hAnsi="Arial Narrow"/>
          <w:color w:val="000000" w:themeColor="text1"/>
          <w:sz w:val="22"/>
          <w:szCs w:val="22"/>
        </w:rPr>
        <w:t xml:space="preserve">Warsztaty </w:t>
      </w:r>
      <w:r w:rsidR="004E7A60" w:rsidRPr="00D833F1">
        <w:rPr>
          <w:rFonts w:ascii="Arial Narrow" w:hAnsi="Arial Narrow"/>
          <w:color w:val="000000" w:themeColor="text1"/>
          <w:sz w:val="22"/>
          <w:szCs w:val="22"/>
        </w:rPr>
        <w:t>będące</w:t>
      </w:r>
      <w:r w:rsidRPr="00D833F1">
        <w:rPr>
          <w:rFonts w:ascii="Arial Narrow" w:hAnsi="Arial Narrow"/>
          <w:color w:val="000000" w:themeColor="text1"/>
          <w:sz w:val="22"/>
          <w:szCs w:val="22"/>
        </w:rPr>
        <w:t xml:space="preserve"> placówką rehabilitacyjną dla osób dorosłych z orzeczonym stopniem niepełnosprawności </w:t>
      </w:r>
      <w:r w:rsidR="00D833F1">
        <w:rPr>
          <w:rFonts w:ascii="Arial Narrow" w:hAnsi="Arial Narrow"/>
          <w:color w:val="000000" w:themeColor="text1"/>
          <w:sz w:val="22"/>
          <w:szCs w:val="22"/>
        </w:rPr>
        <w:br/>
      </w:r>
      <w:r w:rsidRPr="00D833F1">
        <w:rPr>
          <w:rFonts w:ascii="Arial Narrow" w:hAnsi="Arial Narrow"/>
          <w:color w:val="000000" w:themeColor="text1"/>
          <w:sz w:val="22"/>
          <w:szCs w:val="22"/>
        </w:rPr>
        <w:t>z powodu choroby psychicznej</w:t>
      </w:r>
      <w:r w:rsidR="004E7A60" w:rsidRPr="00D833F1">
        <w:rPr>
          <w:rFonts w:ascii="Arial Narrow" w:hAnsi="Arial Narrow"/>
          <w:color w:val="000000" w:themeColor="text1"/>
          <w:sz w:val="22"/>
          <w:szCs w:val="22"/>
        </w:rPr>
        <w:t>, p</w:t>
      </w:r>
      <w:r w:rsidRPr="00D833F1">
        <w:rPr>
          <w:rFonts w:ascii="Arial Narrow" w:hAnsi="Arial Narrow"/>
          <w:color w:val="000000" w:themeColor="text1"/>
          <w:sz w:val="22"/>
          <w:szCs w:val="22"/>
        </w:rPr>
        <w:t xml:space="preserve">osiadają 6 pracowni terapeutycznych: krawiecką, artystyczną, stolarską, kulinarną, ogrodniczą, komputerową, w miarę potrzeb uczestników organizowane są dodatkowe zajęcia sportowe w okresie </w:t>
      </w:r>
      <w:proofErr w:type="spellStart"/>
      <w:r w:rsidRPr="00D833F1">
        <w:rPr>
          <w:rFonts w:ascii="Arial Narrow" w:hAnsi="Arial Narrow"/>
          <w:color w:val="000000" w:themeColor="text1"/>
          <w:sz w:val="22"/>
          <w:szCs w:val="22"/>
        </w:rPr>
        <w:t>wiosenno</w:t>
      </w:r>
      <w:proofErr w:type="spellEnd"/>
      <w:r w:rsidRPr="00D833F1">
        <w:rPr>
          <w:rFonts w:ascii="Arial Narrow" w:hAnsi="Arial Narrow"/>
          <w:color w:val="000000" w:themeColor="text1"/>
          <w:sz w:val="22"/>
          <w:szCs w:val="22"/>
        </w:rPr>
        <w:t xml:space="preserve"> – letnim. Działalność WTZ dofinansowana jest w 90 % ze środków Państwowego Funduszu Rehabilitacji Osób Niepełnosprawnych – 1.538.361,64 zł, w 10 % ze środków Powiatu Wołomińskiego – 176.431,06 zł. </w:t>
      </w:r>
      <w:r w:rsidRPr="00D833F1">
        <w:rPr>
          <w:rFonts w:ascii="Arial Narrow" w:hAnsi="Arial Narrow"/>
          <w:color w:val="000000" w:themeColor="text1"/>
          <w:sz w:val="22"/>
          <w:szCs w:val="22"/>
        </w:rPr>
        <w:br/>
        <w:t>W każdym roku okresu sprawozdawczego w zajęciach Warsztatów uczestniczyły 24 osoby.</w:t>
      </w:r>
    </w:p>
    <w:p w:rsidR="00224C5A" w:rsidRPr="00783236" w:rsidRDefault="00D833F1" w:rsidP="00224C5A">
      <w:pPr>
        <w:pStyle w:val="Akapitzlist"/>
        <w:numPr>
          <w:ilvl w:val="2"/>
          <w:numId w:val="20"/>
        </w:numPr>
        <w:ind w:left="360"/>
        <w:jc w:val="both"/>
        <w:rPr>
          <w:rFonts w:ascii="Arial Narrow" w:hAnsi="Arial Narrow"/>
          <w:color w:val="000000" w:themeColor="text1"/>
          <w:sz w:val="22"/>
          <w:szCs w:val="22"/>
        </w:rPr>
      </w:pPr>
      <w:r w:rsidRPr="00D833F1">
        <w:rPr>
          <w:rFonts w:ascii="Arial Narrow" w:hAnsi="Arial Narrow"/>
          <w:color w:val="000000" w:themeColor="text1"/>
          <w:sz w:val="22"/>
          <w:szCs w:val="22"/>
        </w:rPr>
        <w:t xml:space="preserve">W </w:t>
      </w:r>
      <w:r w:rsidR="00224C5A" w:rsidRPr="00D833F1">
        <w:rPr>
          <w:rFonts w:ascii="Arial Narrow" w:eastAsia="Lucida Sans Unicode" w:hAnsi="Arial Narrow"/>
          <w:color w:val="000000" w:themeColor="text1"/>
          <w:sz w:val="22"/>
          <w:szCs w:val="22"/>
        </w:rPr>
        <w:t xml:space="preserve">latach 2018 – 2019 </w:t>
      </w:r>
      <w:r w:rsidR="00224C5A" w:rsidRPr="00D833F1">
        <w:rPr>
          <w:rFonts w:ascii="Arial Narrow" w:hAnsi="Arial Narrow"/>
          <w:b/>
          <w:bCs/>
          <w:color w:val="000000" w:themeColor="text1"/>
          <w:sz w:val="22"/>
          <w:szCs w:val="22"/>
        </w:rPr>
        <w:t>Program „Zajęcia Klubowe WTZ”</w:t>
      </w:r>
      <w:r w:rsidR="00224C5A" w:rsidRPr="00D833F1">
        <w:rPr>
          <w:rFonts w:ascii="Arial Narrow" w:hAnsi="Arial Narrow"/>
          <w:color w:val="000000" w:themeColor="text1"/>
          <w:sz w:val="22"/>
          <w:szCs w:val="22"/>
        </w:rPr>
        <w:t xml:space="preserve"> adresowan</w:t>
      </w:r>
      <w:r w:rsidRPr="00D833F1">
        <w:rPr>
          <w:rFonts w:ascii="Arial Narrow" w:hAnsi="Arial Narrow"/>
          <w:color w:val="000000" w:themeColor="text1"/>
          <w:sz w:val="22"/>
          <w:szCs w:val="22"/>
        </w:rPr>
        <w:t>y</w:t>
      </w:r>
      <w:r w:rsidR="00224C5A" w:rsidRPr="00D833F1">
        <w:rPr>
          <w:rFonts w:ascii="Arial Narrow" w:hAnsi="Arial Narrow"/>
          <w:color w:val="000000" w:themeColor="text1"/>
          <w:sz w:val="22"/>
          <w:szCs w:val="22"/>
        </w:rPr>
        <w:t xml:space="preserve"> do pomiotów prowadzących Warsztaty Terapii</w:t>
      </w:r>
      <w:r w:rsidR="00224C5A" w:rsidRPr="00783236">
        <w:rPr>
          <w:rFonts w:ascii="Arial Narrow" w:hAnsi="Arial Narrow"/>
          <w:color w:val="000000" w:themeColor="text1"/>
          <w:sz w:val="22"/>
          <w:szCs w:val="22"/>
        </w:rPr>
        <w:t xml:space="preserve"> Zajęciowej. Celem programu było wsparcie osób niepełnosprawnych w utrzymaniu samodzielności </w:t>
      </w:r>
      <w:r>
        <w:rPr>
          <w:rFonts w:ascii="Arial Narrow" w:hAnsi="Arial Narrow"/>
          <w:color w:val="000000" w:themeColor="text1"/>
          <w:sz w:val="22"/>
          <w:szCs w:val="22"/>
        </w:rPr>
        <w:br/>
      </w:r>
      <w:r w:rsidR="00224C5A" w:rsidRPr="00783236">
        <w:rPr>
          <w:rFonts w:ascii="Arial Narrow" w:hAnsi="Arial Narrow"/>
          <w:color w:val="000000" w:themeColor="text1"/>
          <w:sz w:val="22"/>
          <w:szCs w:val="22"/>
        </w:rPr>
        <w:t xml:space="preserve">i niezależności w życiu społecznym i zawodowym poprzez prowadzenie przez Warsztaty zajęć klubowych jako zorganizowanej formy rehabilitacji. Na realizację zadania otrzymano </w:t>
      </w:r>
      <w:r w:rsidR="0039784F">
        <w:rPr>
          <w:rFonts w:ascii="Arial Narrow" w:hAnsi="Arial Narrow"/>
          <w:color w:val="000000" w:themeColor="text1"/>
          <w:sz w:val="22"/>
          <w:szCs w:val="22"/>
        </w:rPr>
        <w:t xml:space="preserve">dotacje w </w:t>
      </w:r>
      <w:r w:rsidR="00224C5A" w:rsidRPr="00783236">
        <w:rPr>
          <w:rFonts w:ascii="Arial Narrow" w:hAnsi="Arial Narrow"/>
          <w:color w:val="000000" w:themeColor="text1"/>
          <w:sz w:val="22"/>
          <w:szCs w:val="22"/>
        </w:rPr>
        <w:t>kwo</w:t>
      </w:r>
      <w:r w:rsidR="0039784F">
        <w:rPr>
          <w:rFonts w:ascii="Arial Narrow" w:hAnsi="Arial Narrow"/>
          <w:color w:val="000000" w:themeColor="text1"/>
          <w:sz w:val="22"/>
          <w:szCs w:val="22"/>
        </w:rPr>
        <w:t>cie</w:t>
      </w:r>
      <w:r w:rsidR="00224C5A" w:rsidRPr="00783236">
        <w:rPr>
          <w:rFonts w:ascii="Arial Narrow" w:hAnsi="Arial Narrow"/>
          <w:color w:val="000000" w:themeColor="text1"/>
          <w:sz w:val="22"/>
          <w:szCs w:val="22"/>
        </w:rPr>
        <w:t xml:space="preserve"> 70.040,00 zł, wykorzystano 66.143.68 zł. </w:t>
      </w:r>
      <w:r w:rsidR="00224C5A" w:rsidRPr="00783236">
        <w:rPr>
          <w:rFonts w:ascii="Arial Narrow" w:eastAsia="Lucida Sans Unicode" w:hAnsi="Arial Narrow"/>
          <w:color w:val="000000" w:themeColor="text1"/>
          <w:sz w:val="22"/>
          <w:szCs w:val="22"/>
        </w:rPr>
        <w:t xml:space="preserve">Podmiotem realizującym bezpośrednio zadanie było </w:t>
      </w:r>
      <w:r w:rsidR="00224C5A" w:rsidRPr="00783236">
        <w:rPr>
          <w:rFonts w:ascii="Arial Narrow" w:hAnsi="Arial Narrow"/>
          <w:color w:val="000000" w:themeColor="text1"/>
          <w:sz w:val="22"/>
          <w:szCs w:val="22"/>
        </w:rPr>
        <w:t>Stowarzyszenie „EMPATIA” z Ząbek.</w:t>
      </w:r>
    </w:p>
    <w:p w:rsidR="00224C5A" w:rsidRPr="00D833F1" w:rsidRDefault="00D833F1" w:rsidP="002A059A">
      <w:pPr>
        <w:pStyle w:val="Akapitzlist"/>
        <w:widowControl w:val="0"/>
        <w:numPr>
          <w:ilvl w:val="2"/>
          <w:numId w:val="20"/>
        </w:numPr>
        <w:tabs>
          <w:tab w:val="left" w:pos="993"/>
          <w:tab w:val="left" w:pos="1702"/>
          <w:tab w:val="left" w:pos="2411"/>
          <w:tab w:val="left" w:pos="3120"/>
          <w:tab w:val="left" w:pos="3829"/>
          <w:tab w:val="left" w:pos="4538"/>
          <w:tab w:val="left" w:pos="5247"/>
          <w:tab w:val="left" w:pos="5529"/>
        </w:tabs>
        <w:suppressAutoHyphens/>
        <w:autoSpaceDN w:val="0"/>
        <w:ind w:left="363"/>
        <w:jc w:val="both"/>
        <w:textAlignment w:val="baseline"/>
        <w:rPr>
          <w:rFonts w:ascii="Arial Narrow" w:hAnsi="Arial Narrow"/>
          <w:color w:val="000000" w:themeColor="text1"/>
          <w:sz w:val="22"/>
          <w:szCs w:val="22"/>
        </w:rPr>
      </w:pPr>
      <w:r w:rsidRPr="00D833F1">
        <w:rPr>
          <w:rFonts w:ascii="Arial Narrow" w:hAnsi="Arial Narrow"/>
          <w:b/>
          <w:bCs/>
          <w:color w:val="000000" w:themeColor="text1"/>
          <w:sz w:val="22"/>
          <w:szCs w:val="22"/>
        </w:rPr>
        <w:t>D</w:t>
      </w:r>
      <w:r w:rsidR="00224C5A" w:rsidRPr="00D833F1">
        <w:rPr>
          <w:rFonts w:ascii="Arial Narrow" w:hAnsi="Arial Narrow"/>
          <w:b/>
          <w:bCs/>
          <w:color w:val="000000" w:themeColor="text1"/>
          <w:sz w:val="22"/>
          <w:szCs w:val="22"/>
        </w:rPr>
        <w:t>ofinansowanie ze środków Państwowego Funduszu Rehabilitacji Osób Niepełnosprawnych</w:t>
      </w:r>
      <w:r w:rsidR="00224C5A" w:rsidRPr="00D833F1">
        <w:rPr>
          <w:rFonts w:ascii="Arial Narrow" w:hAnsi="Arial Narrow"/>
          <w:color w:val="000000" w:themeColor="text1"/>
          <w:sz w:val="22"/>
          <w:szCs w:val="22"/>
        </w:rPr>
        <w:t xml:space="preserve"> </w:t>
      </w:r>
      <w:r w:rsidRPr="00D833F1">
        <w:rPr>
          <w:rFonts w:ascii="Arial Narrow" w:hAnsi="Arial Narrow"/>
          <w:color w:val="000000" w:themeColor="text1"/>
          <w:sz w:val="22"/>
          <w:szCs w:val="22"/>
        </w:rPr>
        <w:t>– w o</w:t>
      </w:r>
      <w:r>
        <w:rPr>
          <w:rFonts w:ascii="Arial Narrow" w:hAnsi="Arial Narrow"/>
          <w:color w:val="000000" w:themeColor="text1"/>
          <w:sz w:val="22"/>
          <w:szCs w:val="22"/>
        </w:rPr>
        <w:t>k</w:t>
      </w:r>
      <w:r w:rsidRPr="00D833F1">
        <w:rPr>
          <w:rFonts w:ascii="Arial Narrow" w:hAnsi="Arial Narrow"/>
          <w:color w:val="000000" w:themeColor="text1"/>
          <w:sz w:val="22"/>
          <w:szCs w:val="22"/>
        </w:rPr>
        <w:t xml:space="preserve">resie sprawozdawczym dofinansowano </w:t>
      </w:r>
      <w:r w:rsidR="002D40F2">
        <w:rPr>
          <w:rFonts w:ascii="Arial Narrow" w:hAnsi="Arial Narrow"/>
          <w:color w:val="000000" w:themeColor="text1"/>
          <w:sz w:val="22"/>
          <w:szCs w:val="22"/>
        </w:rPr>
        <w:t xml:space="preserve">ze środków PFRON </w:t>
      </w:r>
      <w:r w:rsidR="00224C5A" w:rsidRPr="00D833F1">
        <w:rPr>
          <w:rFonts w:ascii="Arial Narrow" w:hAnsi="Arial Narrow"/>
          <w:color w:val="000000" w:themeColor="text1"/>
          <w:sz w:val="22"/>
          <w:szCs w:val="22"/>
        </w:rPr>
        <w:t>31 projekt</w:t>
      </w:r>
      <w:r w:rsidRPr="00D833F1">
        <w:rPr>
          <w:rFonts w:ascii="Arial Narrow" w:hAnsi="Arial Narrow"/>
          <w:color w:val="000000" w:themeColor="text1"/>
          <w:sz w:val="22"/>
          <w:szCs w:val="22"/>
        </w:rPr>
        <w:t>ów</w:t>
      </w:r>
      <w:r w:rsidR="00224C5A" w:rsidRPr="00D833F1">
        <w:rPr>
          <w:rFonts w:ascii="Arial Narrow" w:hAnsi="Arial Narrow"/>
          <w:color w:val="000000" w:themeColor="text1"/>
          <w:sz w:val="22"/>
          <w:szCs w:val="22"/>
        </w:rPr>
        <w:t xml:space="preserve"> w zakresie kultury, sportu, turystki i rekreacji</w:t>
      </w:r>
      <w:r w:rsidRPr="00D833F1">
        <w:rPr>
          <w:rFonts w:ascii="Arial Narrow" w:hAnsi="Arial Narrow"/>
          <w:color w:val="000000" w:themeColor="text1"/>
          <w:sz w:val="22"/>
          <w:szCs w:val="22"/>
        </w:rPr>
        <w:t xml:space="preserve">. </w:t>
      </w:r>
      <w:r w:rsidR="00224C5A" w:rsidRPr="00D833F1">
        <w:rPr>
          <w:rFonts w:ascii="Arial Narrow" w:hAnsi="Arial Narrow"/>
          <w:color w:val="000000" w:themeColor="text1"/>
          <w:sz w:val="22"/>
          <w:szCs w:val="22"/>
        </w:rPr>
        <w:t xml:space="preserve">Wartość projektów wynosiła 515.190,90 zł, </w:t>
      </w:r>
      <w:r w:rsidR="007D30C2" w:rsidRPr="00D833F1">
        <w:rPr>
          <w:rFonts w:ascii="Arial Narrow" w:hAnsi="Arial Narrow"/>
          <w:color w:val="000000" w:themeColor="text1"/>
          <w:sz w:val="22"/>
          <w:szCs w:val="22"/>
        </w:rPr>
        <w:t xml:space="preserve">zaś </w:t>
      </w:r>
      <w:r w:rsidR="002D40F2">
        <w:rPr>
          <w:rFonts w:ascii="Arial Narrow" w:hAnsi="Arial Narrow"/>
          <w:color w:val="000000" w:themeColor="text1"/>
          <w:sz w:val="22"/>
          <w:szCs w:val="22"/>
        </w:rPr>
        <w:t>dotację z</w:t>
      </w:r>
      <w:r w:rsidR="00224C5A" w:rsidRPr="00D833F1">
        <w:rPr>
          <w:rFonts w:ascii="Arial Narrow" w:hAnsi="Arial Narrow"/>
          <w:color w:val="000000" w:themeColor="text1"/>
          <w:sz w:val="22"/>
          <w:szCs w:val="22"/>
        </w:rPr>
        <w:t xml:space="preserve"> PFRON </w:t>
      </w:r>
      <w:r w:rsidR="002D40F2">
        <w:rPr>
          <w:rFonts w:ascii="Arial Narrow" w:hAnsi="Arial Narrow"/>
          <w:color w:val="000000" w:themeColor="text1"/>
          <w:sz w:val="22"/>
          <w:szCs w:val="22"/>
        </w:rPr>
        <w:t>stanowiła kwota</w:t>
      </w:r>
      <w:r w:rsidR="00224C5A" w:rsidRPr="00D833F1">
        <w:rPr>
          <w:rFonts w:ascii="Arial Narrow" w:hAnsi="Arial Narrow"/>
          <w:color w:val="000000" w:themeColor="text1"/>
          <w:sz w:val="22"/>
          <w:szCs w:val="22"/>
        </w:rPr>
        <w:t xml:space="preserve"> 179.555,47 zł</w:t>
      </w:r>
      <w:r>
        <w:rPr>
          <w:rFonts w:ascii="Arial Narrow" w:hAnsi="Arial Narrow"/>
          <w:color w:val="000000" w:themeColor="text1"/>
          <w:sz w:val="22"/>
          <w:szCs w:val="22"/>
        </w:rPr>
        <w:t>, w</w:t>
      </w:r>
      <w:r w:rsidR="00224C5A" w:rsidRPr="00D833F1">
        <w:rPr>
          <w:rFonts w:ascii="Arial Narrow" w:hAnsi="Arial Narrow"/>
          <w:color w:val="000000" w:themeColor="text1"/>
          <w:sz w:val="22"/>
          <w:szCs w:val="22"/>
        </w:rPr>
        <w:t xml:space="preserve"> imprezach, spartakiadach, turnusach i wycieczkach uczestniczyło 1.540 osób. </w:t>
      </w:r>
    </w:p>
    <w:p w:rsidR="00C92145" w:rsidRDefault="00C92145" w:rsidP="000470FE">
      <w:pPr>
        <w:pStyle w:val="NormalnyWeb"/>
        <w:tabs>
          <w:tab w:val="left" w:pos="993"/>
          <w:tab w:val="left" w:pos="1702"/>
          <w:tab w:val="left" w:pos="2411"/>
          <w:tab w:val="left" w:pos="3120"/>
          <w:tab w:val="left" w:pos="3829"/>
          <w:tab w:val="left" w:pos="4538"/>
          <w:tab w:val="left" w:pos="5247"/>
          <w:tab w:val="left" w:pos="5529"/>
        </w:tabs>
        <w:spacing w:before="0" w:line="240" w:lineRule="auto"/>
        <w:ind w:left="284" w:hanging="284"/>
        <w:rPr>
          <w:rFonts w:ascii="Arial Narrow" w:hAnsi="Arial Narrow" w:cs="Arial"/>
          <w:color w:val="000000" w:themeColor="text1"/>
          <w:sz w:val="22"/>
          <w:szCs w:val="22"/>
        </w:rPr>
      </w:pPr>
    </w:p>
    <w:p w:rsidR="00C441E5" w:rsidRDefault="00C441E5" w:rsidP="002D40F2">
      <w:pPr>
        <w:pStyle w:val="NormalnyWeb"/>
        <w:spacing w:before="0" w:line="240" w:lineRule="auto"/>
        <w:ind w:left="284" w:firstLine="709"/>
        <w:rPr>
          <w:rFonts w:ascii="Arial Narrow" w:hAnsi="Arial Narrow" w:cs="Arial"/>
          <w:color w:val="000000" w:themeColor="text1"/>
          <w:sz w:val="22"/>
          <w:szCs w:val="22"/>
        </w:rPr>
      </w:pPr>
      <w:r>
        <w:rPr>
          <w:noProof/>
        </w:rPr>
        <w:lastRenderedPageBreak/>
        <w:drawing>
          <wp:inline distT="0" distB="0" distL="0" distR="0" wp14:anchorId="2D9FC38E" wp14:editId="651DE6AA">
            <wp:extent cx="4975860" cy="2489200"/>
            <wp:effectExtent l="0" t="0" r="0" b="635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22BB" w:rsidRPr="00D274F7" w:rsidRDefault="00224C5A" w:rsidP="002E68ED">
      <w:pPr>
        <w:numPr>
          <w:ilvl w:val="1"/>
          <w:numId w:val="2"/>
        </w:numPr>
        <w:spacing w:after="120"/>
        <w:ind w:left="360"/>
        <w:jc w:val="both"/>
        <w:rPr>
          <w:rFonts w:ascii="Arial Narrow" w:hAnsi="Arial Narrow"/>
          <w:b/>
          <w:bCs/>
          <w:color w:val="000000" w:themeColor="text1"/>
          <w:sz w:val="22"/>
          <w:szCs w:val="22"/>
        </w:rPr>
      </w:pPr>
      <w:r w:rsidRPr="00D274F7">
        <w:rPr>
          <w:rFonts w:ascii="Arial Narrow" w:hAnsi="Arial Narrow"/>
          <w:b/>
          <w:bCs/>
          <w:color w:val="000000" w:themeColor="text1"/>
          <w:sz w:val="22"/>
          <w:szCs w:val="22"/>
        </w:rPr>
        <w:t xml:space="preserve">KONSULTOWANIE Z ORGANIZACJAMI PROJEKTÓW AKTÓW NORMATYWNYCH I REGULAMINÓW </w:t>
      </w:r>
      <w:r w:rsidRPr="00D274F7">
        <w:rPr>
          <w:rFonts w:ascii="Arial Narrow" w:hAnsi="Arial Narrow"/>
          <w:b/>
          <w:bCs/>
          <w:color w:val="000000" w:themeColor="text1"/>
          <w:sz w:val="22"/>
          <w:szCs w:val="22"/>
        </w:rPr>
        <w:br/>
        <w:t>W DZIEDZINACH DOTYCZĄCYCH DZIAŁALNOŚCI STATUTOWEJ ORGANIZACJI</w:t>
      </w:r>
      <w:r w:rsidR="007322BB" w:rsidRPr="00D274F7">
        <w:rPr>
          <w:rFonts w:ascii="Arial Narrow" w:hAnsi="Arial Narrow"/>
          <w:b/>
          <w:bCs/>
          <w:color w:val="000000" w:themeColor="text1"/>
          <w:sz w:val="22"/>
          <w:szCs w:val="22"/>
        </w:rPr>
        <w:t xml:space="preserve"> </w:t>
      </w:r>
    </w:p>
    <w:p w:rsidR="00224C5A" w:rsidRPr="00D274F7" w:rsidRDefault="00224C5A" w:rsidP="007322BB">
      <w:pPr>
        <w:spacing w:after="120"/>
        <w:ind w:left="360"/>
        <w:jc w:val="both"/>
        <w:rPr>
          <w:rFonts w:ascii="Arial Narrow" w:hAnsi="Arial Narrow"/>
          <w:b/>
          <w:bCs/>
          <w:color w:val="000000" w:themeColor="text1"/>
          <w:sz w:val="22"/>
          <w:szCs w:val="22"/>
        </w:rPr>
      </w:pPr>
      <w:r w:rsidRPr="00D274F7">
        <w:rPr>
          <w:rFonts w:ascii="Arial Narrow" w:hAnsi="Arial Narrow"/>
          <w:b/>
          <w:bCs/>
          <w:color w:val="000000" w:themeColor="text1"/>
          <w:sz w:val="22"/>
          <w:szCs w:val="22"/>
        </w:rPr>
        <w:t>UZGADNIANIE LISTY ZAGADNIEŃ PRIORYTETOWYCH NA KOLEJNY ROK BUDŻETOWY</w:t>
      </w:r>
      <w:r w:rsidR="002E68ED" w:rsidRPr="00D274F7">
        <w:rPr>
          <w:rFonts w:ascii="Arial Narrow" w:hAnsi="Arial Narrow"/>
          <w:b/>
          <w:bCs/>
          <w:color w:val="000000" w:themeColor="text1"/>
          <w:sz w:val="22"/>
          <w:szCs w:val="22"/>
        </w:rPr>
        <w:t xml:space="preserve"> </w:t>
      </w:r>
      <w:r w:rsidRPr="00D274F7">
        <w:rPr>
          <w:rFonts w:ascii="Arial Narrow" w:hAnsi="Arial Narrow"/>
          <w:b/>
          <w:bCs/>
          <w:color w:val="000000" w:themeColor="text1"/>
          <w:sz w:val="22"/>
          <w:szCs w:val="22"/>
        </w:rPr>
        <w:t>WSPÓŁTWORZENIE STRATEGII I PROGRAMÓW POLITYK PUBLICZNYCH</w:t>
      </w:r>
    </w:p>
    <w:p w:rsidR="001F6EA4" w:rsidRPr="00D274F7" w:rsidRDefault="001F6EA4" w:rsidP="000470FE">
      <w:pPr>
        <w:jc w:val="both"/>
        <w:rPr>
          <w:rFonts w:ascii="Arial Narrow" w:hAnsi="Arial Narrow"/>
          <w:color w:val="000000" w:themeColor="text1"/>
          <w:sz w:val="22"/>
          <w:szCs w:val="22"/>
        </w:rPr>
      </w:pPr>
    </w:p>
    <w:p w:rsidR="002E68ED" w:rsidRPr="00D274F7" w:rsidRDefault="002E68ED" w:rsidP="002E68ED">
      <w:pPr>
        <w:jc w:val="both"/>
        <w:rPr>
          <w:rFonts w:ascii="Arial Narrow" w:hAnsi="Arial Narrow"/>
          <w:color w:val="000000" w:themeColor="text1"/>
          <w:sz w:val="22"/>
          <w:szCs w:val="22"/>
        </w:rPr>
      </w:pPr>
      <w:r w:rsidRPr="00D274F7">
        <w:rPr>
          <w:rFonts w:ascii="Arial Narrow" w:hAnsi="Arial Narrow"/>
          <w:color w:val="000000" w:themeColor="text1"/>
          <w:sz w:val="22"/>
          <w:szCs w:val="22"/>
        </w:rPr>
        <w:t>W latach 2016 – 2019 przeprowadzono 25 konsultacji społecznych, w tym kierowanych do organizacji pozarządowych, projektów aktów prawnych oraz dokumentów strategicznych w sprawach:</w:t>
      </w:r>
    </w:p>
    <w:p w:rsidR="002E68ED" w:rsidRPr="002E68ED" w:rsidRDefault="002E68ED" w:rsidP="002E68ED">
      <w:pPr>
        <w:numPr>
          <w:ilvl w:val="0"/>
          <w:numId w:val="26"/>
        </w:numPr>
        <w:shd w:val="clear" w:color="auto" w:fill="FFFFFF"/>
        <w:ind w:left="360"/>
        <w:jc w:val="both"/>
        <w:rPr>
          <w:rFonts w:ascii="Arial Narrow" w:hAnsi="Arial Narrow"/>
          <w:color w:val="000000"/>
          <w:sz w:val="22"/>
          <w:szCs w:val="22"/>
        </w:rPr>
      </w:pPr>
      <w:r w:rsidRPr="00D274F7">
        <w:rPr>
          <w:rFonts w:ascii="Arial Narrow" w:hAnsi="Arial Narrow"/>
          <w:color w:val="000000" w:themeColor="text1"/>
          <w:sz w:val="22"/>
          <w:szCs w:val="22"/>
        </w:rPr>
        <w:t>rocznych programów współpracy Powiatu Wołomińskiego z organizacjami pozarządowymi oraz podmiotami wymienionymi w art. 3 ust</w:t>
      </w:r>
      <w:r w:rsidRPr="002E68ED">
        <w:rPr>
          <w:rFonts w:ascii="Arial Narrow" w:hAnsi="Arial Narrow"/>
          <w:color w:val="000000"/>
          <w:sz w:val="22"/>
          <w:szCs w:val="22"/>
        </w:rPr>
        <w:t xml:space="preserve">. 3 ustawy o działalności pożytku publicznego i o wolontariacie na rok 2017 – udział wzięło </w:t>
      </w:r>
      <w:r w:rsidRPr="002E68ED">
        <w:rPr>
          <w:rFonts w:ascii="Arial Narrow" w:hAnsi="Arial Narrow"/>
          <w:color w:val="000000"/>
          <w:sz w:val="22"/>
          <w:szCs w:val="22"/>
        </w:rPr>
        <w:br/>
        <w:t>około 50 przedstawicieli organizacji pozarządowych</w:t>
      </w:r>
      <w:r w:rsidR="008037E3">
        <w:rPr>
          <w:rFonts w:ascii="Arial Narrow" w:hAnsi="Arial Narrow"/>
          <w:color w:val="000000"/>
          <w:sz w:val="22"/>
          <w:szCs w:val="22"/>
        </w:rPr>
        <w:t>,</w:t>
      </w:r>
    </w:p>
    <w:p w:rsidR="002E68ED" w:rsidRPr="002E68ED" w:rsidRDefault="002E68ED" w:rsidP="002E68ED">
      <w:pPr>
        <w:numPr>
          <w:ilvl w:val="0"/>
          <w:numId w:val="26"/>
        </w:numPr>
        <w:shd w:val="clear" w:color="auto" w:fill="FFFFFF"/>
        <w:ind w:left="360"/>
        <w:jc w:val="both"/>
        <w:rPr>
          <w:rFonts w:ascii="Arial Narrow" w:hAnsi="Arial Narrow"/>
          <w:color w:val="000000"/>
          <w:sz w:val="22"/>
          <w:szCs w:val="22"/>
        </w:rPr>
      </w:pPr>
      <w:r w:rsidRPr="002E68ED">
        <w:rPr>
          <w:rFonts w:ascii="Arial Narrow" w:hAnsi="Arial Narrow"/>
          <w:color w:val="000000"/>
          <w:sz w:val="22"/>
          <w:szCs w:val="22"/>
        </w:rPr>
        <w:t xml:space="preserve">ustalenia planu sieci publicznych szkół ponadgimnazjalnych oraz szkół specjalnych mających swoją siedzibę </w:t>
      </w:r>
      <w:r w:rsidRPr="002E68ED">
        <w:rPr>
          <w:rFonts w:ascii="Arial Narrow" w:hAnsi="Arial Narrow"/>
          <w:color w:val="000000"/>
          <w:sz w:val="22"/>
          <w:szCs w:val="22"/>
        </w:rPr>
        <w:br/>
        <w:t>na obszarze Powiatu Wołomińskiego – udział wzięło 0 przedstawicieli organizacji</w:t>
      </w:r>
      <w:r w:rsidR="008037E3">
        <w:rPr>
          <w:rFonts w:ascii="Arial Narrow" w:hAnsi="Arial Narrow"/>
          <w:color w:val="000000"/>
          <w:sz w:val="22"/>
          <w:szCs w:val="22"/>
        </w:rPr>
        <w:t>,</w:t>
      </w:r>
    </w:p>
    <w:p w:rsidR="002E68ED" w:rsidRPr="002E68ED" w:rsidRDefault="002E68ED" w:rsidP="002E68ED">
      <w:pPr>
        <w:numPr>
          <w:ilvl w:val="0"/>
          <w:numId w:val="26"/>
        </w:numPr>
        <w:shd w:val="clear" w:color="auto" w:fill="FFFFFF"/>
        <w:ind w:left="360"/>
        <w:jc w:val="both"/>
        <w:rPr>
          <w:rFonts w:ascii="Arial Narrow" w:hAnsi="Arial Narrow"/>
          <w:color w:val="000000"/>
          <w:sz w:val="22"/>
          <w:szCs w:val="22"/>
        </w:rPr>
      </w:pPr>
      <w:r w:rsidRPr="002E68ED">
        <w:rPr>
          <w:rFonts w:ascii="Arial Narrow" w:hAnsi="Arial Narrow"/>
          <w:color w:val="000000"/>
          <w:sz w:val="22"/>
          <w:szCs w:val="22"/>
        </w:rPr>
        <w:t>projektu Powiatowego Programu Działań na Rzecz Osób Niepełnosprawnych w Powiecie Wołomińskim na lata 2016-2021 – brak danych o liczbie organizacji uczestniczących w konsultacjach</w:t>
      </w:r>
      <w:r w:rsidR="008037E3">
        <w:rPr>
          <w:rFonts w:ascii="Arial Narrow" w:hAnsi="Arial Narrow"/>
          <w:color w:val="000000"/>
          <w:sz w:val="22"/>
          <w:szCs w:val="22"/>
        </w:rPr>
        <w:t>,</w:t>
      </w:r>
    </w:p>
    <w:p w:rsidR="002E68ED" w:rsidRPr="002E68ED" w:rsidRDefault="002E68ED" w:rsidP="002E68ED">
      <w:pPr>
        <w:numPr>
          <w:ilvl w:val="0"/>
          <w:numId w:val="26"/>
        </w:numPr>
        <w:shd w:val="clear" w:color="auto" w:fill="FFFFFF"/>
        <w:ind w:left="360"/>
        <w:jc w:val="both"/>
        <w:rPr>
          <w:rFonts w:ascii="Arial Narrow" w:hAnsi="Arial Narrow"/>
          <w:color w:val="000000"/>
          <w:sz w:val="22"/>
          <w:szCs w:val="22"/>
        </w:rPr>
      </w:pPr>
      <w:r w:rsidRPr="002E68ED">
        <w:rPr>
          <w:rFonts w:ascii="Arial Narrow" w:hAnsi="Arial Narrow"/>
          <w:color w:val="000000"/>
          <w:sz w:val="22"/>
          <w:szCs w:val="22"/>
        </w:rPr>
        <w:t>przyjęcia Strategii Rozwiązywania Problemów Społecznych dla Powiatu Wołomińskiego do roku 2025 – projekt skierowano do 45 organizacji pozarządowych, udział w konsultacjach wzięła 1 organizacja</w:t>
      </w:r>
      <w:r w:rsidR="008037E3">
        <w:rPr>
          <w:rFonts w:ascii="Arial Narrow" w:hAnsi="Arial Narrow"/>
          <w:color w:val="000000"/>
          <w:sz w:val="22"/>
          <w:szCs w:val="22"/>
        </w:rPr>
        <w:t>,</w:t>
      </w:r>
    </w:p>
    <w:p w:rsidR="002E68ED" w:rsidRPr="002E68ED" w:rsidRDefault="002E68ED" w:rsidP="002E68ED">
      <w:pPr>
        <w:numPr>
          <w:ilvl w:val="0"/>
          <w:numId w:val="26"/>
        </w:numPr>
        <w:shd w:val="clear" w:color="auto" w:fill="FFFFFF"/>
        <w:ind w:left="360"/>
        <w:jc w:val="both"/>
        <w:rPr>
          <w:rFonts w:ascii="Arial Narrow" w:hAnsi="Arial Narrow"/>
          <w:color w:val="000000"/>
          <w:sz w:val="22"/>
          <w:szCs w:val="22"/>
        </w:rPr>
      </w:pPr>
      <w:r w:rsidRPr="002E68ED">
        <w:rPr>
          <w:rFonts w:ascii="Arial Narrow" w:hAnsi="Arial Narrow"/>
          <w:color w:val="000000"/>
          <w:sz w:val="22"/>
          <w:szCs w:val="22"/>
        </w:rPr>
        <w:t xml:space="preserve">trybu udzielania i rozliczania dotacji dla szkół publicznych i publicznych placówek oświatowych prowadzonych </w:t>
      </w:r>
      <w:r w:rsidRPr="002E68ED">
        <w:rPr>
          <w:rFonts w:ascii="Arial Narrow" w:hAnsi="Arial Narrow"/>
          <w:color w:val="000000"/>
          <w:sz w:val="22"/>
          <w:szCs w:val="22"/>
        </w:rPr>
        <w:br/>
        <w:t>na terenie Powiatu Wołomińskiego przez inne niż Powiat Wołomiński osoby prawne lub osoby fizyczne, a także trybu i zakresu kontroli prawidłowości ich pobrania i wykorzystywania oraz zmian trybu – brak danych o liczbie organizacji uczestniczących w konsultacjach</w:t>
      </w:r>
      <w:r w:rsidR="008037E3">
        <w:rPr>
          <w:rFonts w:ascii="Arial Narrow" w:hAnsi="Arial Narrow"/>
          <w:color w:val="000000"/>
          <w:sz w:val="22"/>
          <w:szCs w:val="22"/>
        </w:rPr>
        <w:t>,</w:t>
      </w:r>
    </w:p>
    <w:p w:rsidR="002E68ED" w:rsidRPr="002E68ED" w:rsidRDefault="002E68ED" w:rsidP="002E68ED">
      <w:pPr>
        <w:numPr>
          <w:ilvl w:val="0"/>
          <w:numId w:val="27"/>
        </w:numPr>
        <w:shd w:val="clear" w:color="auto" w:fill="FFFFFF"/>
        <w:ind w:left="360"/>
        <w:jc w:val="both"/>
        <w:rPr>
          <w:rFonts w:ascii="Arial Narrow" w:hAnsi="Arial Narrow"/>
          <w:color w:val="000000" w:themeColor="text1"/>
          <w:sz w:val="22"/>
          <w:szCs w:val="22"/>
        </w:rPr>
      </w:pPr>
      <w:r w:rsidRPr="002E68ED">
        <w:rPr>
          <w:rFonts w:ascii="Arial Narrow" w:hAnsi="Arial Narrow"/>
          <w:color w:val="000000" w:themeColor="text1"/>
          <w:sz w:val="22"/>
          <w:szCs w:val="22"/>
        </w:rPr>
        <w:t xml:space="preserve">projektu Powiatowego Programu Ochrony Zdrowia Psychicznego na lata 2017-2022 – udział wzięło </w:t>
      </w:r>
      <w:r w:rsidRPr="002E68ED">
        <w:rPr>
          <w:rFonts w:ascii="Arial Narrow" w:hAnsi="Arial Narrow"/>
          <w:color w:val="000000" w:themeColor="text1"/>
          <w:sz w:val="22"/>
          <w:szCs w:val="22"/>
        </w:rPr>
        <w:br/>
        <w:t>0 przedstawicieli organizacji,</w:t>
      </w:r>
    </w:p>
    <w:p w:rsidR="002E68ED" w:rsidRPr="002E68ED" w:rsidRDefault="002E68ED" w:rsidP="002E68ED">
      <w:pPr>
        <w:numPr>
          <w:ilvl w:val="0"/>
          <w:numId w:val="27"/>
        </w:numPr>
        <w:shd w:val="clear" w:color="auto" w:fill="FFFFFF"/>
        <w:ind w:left="360"/>
        <w:jc w:val="both"/>
        <w:rPr>
          <w:rFonts w:ascii="Arial Narrow" w:hAnsi="Arial Narrow"/>
          <w:color w:val="000000" w:themeColor="text1"/>
          <w:sz w:val="22"/>
          <w:szCs w:val="22"/>
        </w:rPr>
      </w:pPr>
      <w:r w:rsidRPr="002E68ED">
        <w:rPr>
          <w:rFonts w:ascii="Arial Narrow" w:hAnsi="Arial Narrow"/>
          <w:color w:val="000000" w:themeColor="text1"/>
          <w:sz w:val="22"/>
          <w:szCs w:val="22"/>
        </w:rPr>
        <w:t>projektu uchwały Rady Powiatu Wołomińskiego w sprawie ustalenia rozkładu godzin pracy aptek ogólnodostępnych na terenie Powiatu Wołomińskiego – udział wzięło 0 przedstawicieli organizacji,</w:t>
      </w:r>
    </w:p>
    <w:p w:rsidR="002E68ED" w:rsidRPr="002E68ED" w:rsidRDefault="00AD34AE" w:rsidP="002E68ED">
      <w:pPr>
        <w:numPr>
          <w:ilvl w:val="0"/>
          <w:numId w:val="27"/>
        </w:numPr>
        <w:shd w:val="clear" w:color="auto" w:fill="FFFFFF"/>
        <w:ind w:left="360"/>
        <w:jc w:val="both"/>
        <w:rPr>
          <w:rFonts w:ascii="Arial Narrow" w:hAnsi="Arial Narrow"/>
          <w:color w:val="000000" w:themeColor="text1"/>
          <w:sz w:val="22"/>
          <w:szCs w:val="22"/>
        </w:rPr>
      </w:pPr>
      <w:r>
        <w:rPr>
          <w:rFonts w:ascii="Arial Narrow" w:hAnsi="Arial Narrow"/>
          <w:color w:val="000000" w:themeColor="text1"/>
          <w:sz w:val="22"/>
          <w:szCs w:val="22"/>
        </w:rPr>
        <w:t>projektu</w:t>
      </w:r>
      <w:r w:rsidR="002E68ED" w:rsidRPr="002E68ED">
        <w:rPr>
          <w:rFonts w:ascii="Arial Narrow" w:hAnsi="Arial Narrow"/>
          <w:color w:val="000000" w:themeColor="text1"/>
          <w:sz w:val="22"/>
          <w:szCs w:val="22"/>
        </w:rPr>
        <w:t xml:space="preserve"> Powiatowego Programu Przeciwdziałania Przemocy w Rodzinie oraz Ochrony Ofiar Przemocy w Rodzinie, dla Powiatu Wołomińskiego na lata 2018-2023 – udział wzięło 2 przedstawicieli organizacji,</w:t>
      </w:r>
    </w:p>
    <w:p w:rsidR="002E68ED" w:rsidRPr="002E68ED" w:rsidRDefault="002E68ED" w:rsidP="002E68ED">
      <w:pPr>
        <w:numPr>
          <w:ilvl w:val="0"/>
          <w:numId w:val="27"/>
        </w:numPr>
        <w:shd w:val="clear" w:color="auto" w:fill="FFFFFF"/>
        <w:ind w:left="360"/>
        <w:jc w:val="both"/>
        <w:rPr>
          <w:rFonts w:ascii="Arial Narrow" w:hAnsi="Arial Narrow"/>
          <w:color w:val="000000" w:themeColor="text1"/>
          <w:sz w:val="22"/>
          <w:szCs w:val="22"/>
        </w:rPr>
      </w:pPr>
      <w:r w:rsidRPr="002E68ED">
        <w:rPr>
          <w:rFonts w:ascii="Arial Narrow" w:hAnsi="Arial Narrow"/>
          <w:color w:val="000000" w:themeColor="text1"/>
          <w:sz w:val="22"/>
          <w:szCs w:val="22"/>
        </w:rPr>
        <w:t xml:space="preserve">projektu uchwały zmieniającej uchwałę Rady Powiatu Wołomińskiego w sprawie ustalenia trybu udzielania </w:t>
      </w:r>
      <w:r w:rsidRPr="002E68ED">
        <w:rPr>
          <w:rFonts w:ascii="Arial Narrow" w:hAnsi="Arial Narrow"/>
          <w:color w:val="000000" w:themeColor="text1"/>
          <w:sz w:val="22"/>
          <w:szCs w:val="22"/>
        </w:rPr>
        <w:br/>
        <w:t>i rozliczania dotacji dla niepublicznych szkół i placówek oświatowych oraz zakresu i trybu kontroli prawidłowości ich pobrania i wykorzystywania – udział wzięło 0 przedstawicieli organizacji</w:t>
      </w:r>
      <w:r w:rsidR="008037E3">
        <w:rPr>
          <w:rFonts w:ascii="Arial Narrow" w:hAnsi="Arial Narrow"/>
          <w:color w:val="000000" w:themeColor="text1"/>
          <w:sz w:val="22"/>
          <w:szCs w:val="22"/>
        </w:rPr>
        <w:t>,</w:t>
      </w:r>
    </w:p>
    <w:p w:rsidR="002E68ED" w:rsidRPr="002E68ED" w:rsidRDefault="002E68ED" w:rsidP="002E68ED">
      <w:pPr>
        <w:numPr>
          <w:ilvl w:val="0"/>
          <w:numId w:val="27"/>
        </w:numPr>
        <w:shd w:val="clear" w:color="auto" w:fill="FFFFFF"/>
        <w:ind w:left="360"/>
        <w:jc w:val="both"/>
        <w:rPr>
          <w:rFonts w:ascii="Arial Narrow" w:hAnsi="Arial Narrow"/>
          <w:color w:val="000000" w:themeColor="text1"/>
          <w:sz w:val="22"/>
          <w:szCs w:val="22"/>
        </w:rPr>
      </w:pPr>
      <w:r w:rsidRPr="002E68ED">
        <w:rPr>
          <w:rFonts w:ascii="Arial Narrow" w:hAnsi="Arial Narrow"/>
          <w:color w:val="000000" w:themeColor="text1"/>
          <w:sz w:val="22"/>
          <w:szCs w:val="22"/>
          <w:shd w:val="clear" w:color="auto" w:fill="FFFFFF"/>
        </w:rPr>
        <w:t xml:space="preserve">podziału powiatu wołomińskiego na okręgi wyborcze, ustalenia ich numerów i granic oraz liczby radnych wybieranych w okręgach wyborczych </w:t>
      </w:r>
      <w:r w:rsidRPr="002E68ED">
        <w:rPr>
          <w:rFonts w:ascii="Arial Narrow" w:hAnsi="Arial Narrow"/>
          <w:color w:val="000000" w:themeColor="text1"/>
          <w:sz w:val="22"/>
          <w:szCs w:val="22"/>
        </w:rPr>
        <w:t>– udział wzięło 0 przedstawicieli organizacji,</w:t>
      </w:r>
    </w:p>
    <w:p w:rsidR="002E68ED" w:rsidRPr="002E68ED" w:rsidRDefault="002E68ED" w:rsidP="002E68ED">
      <w:pPr>
        <w:numPr>
          <w:ilvl w:val="0"/>
          <w:numId w:val="27"/>
        </w:numPr>
        <w:shd w:val="clear" w:color="auto" w:fill="FFFFFF"/>
        <w:ind w:left="360"/>
        <w:jc w:val="both"/>
        <w:rPr>
          <w:rFonts w:ascii="Arial Narrow" w:hAnsi="Arial Narrow"/>
          <w:color w:val="000000" w:themeColor="text1"/>
          <w:sz w:val="22"/>
          <w:szCs w:val="22"/>
        </w:rPr>
      </w:pPr>
      <w:r w:rsidRPr="002E68ED">
        <w:rPr>
          <w:rFonts w:ascii="Arial Narrow" w:hAnsi="Arial Narrow"/>
          <w:color w:val="000000" w:themeColor="text1"/>
          <w:sz w:val="22"/>
          <w:szCs w:val="22"/>
          <w:shd w:val="clear" w:color="auto" w:fill="FFFFFF"/>
        </w:rPr>
        <w:t xml:space="preserve">zasad udzielania dotacji celowych spółkom wodnym, trybu postępowania w sprawie udzielania dotacji i sposobu ich rozliczania </w:t>
      </w:r>
      <w:r w:rsidRPr="002E68ED">
        <w:rPr>
          <w:rFonts w:ascii="Arial Narrow" w:hAnsi="Arial Narrow"/>
          <w:color w:val="000000" w:themeColor="text1"/>
          <w:sz w:val="22"/>
          <w:szCs w:val="22"/>
        </w:rPr>
        <w:t>– udział wzięło 0 przedstawicieli organizacji,</w:t>
      </w:r>
    </w:p>
    <w:p w:rsidR="002E68ED" w:rsidRPr="002E68ED" w:rsidRDefault="002E68ED" w:rsidP="002E68ED">
      <w:pPr>
        <w:numPr>
          <w:ilvl w:val="0"/>
          <w:numId w:val="13"/>
        </w:numPr>
        <w:shd w:val="clear" w:color="auto" w:fill="FFFFFF"/>
        <w:ind w:left="360"/>
        <w:jc w:val="both"/>
        <w:rPr>
          <w:rFonts w:ascii="Arial Narrow" w:hAnsi="Arial Narrow"/>
          <w:color w:val="000000" w:themeColor="text1"/>
          <w:sz w:val="22"/>
          <w:szCs w:val="22"/>
        </w:rPr>
      </w:pPr>
      <w:r w:rsidRPr="002E68ED">
        <w:rPr>
          <w:rFonts w:ascii="Arial Narrow" w:hAnsi="Arial Narrow"/>
          <w:color w:val="000000" w:themeColor="text1"/>
          <w:sz w:val="22"/>
          <w:szCs w:val="22"/>
        </w:rPr>
        <w:t xml:space="preserve">Powiatowego Programu Rozwoju Pieczy Zastępczej na lata 2019 – 2021 – udział w konsultacjach wzięła 1 osoba, </w:t>
      </w:r>
    </w:p>
    <w:p w:rsidR="002E68ED" w:rsidRPr="002E68ED" w:rsidRDefault="002E68ED" w:rsidP="002E68ED">
      <w:pPr>
        <w:numPr>
          <w:ilvl w:val="0"/>
          <w:numId w:val="13"/>
        </w:numPr>
        <w:shd w:val="clear" w:color="auto" w:fill="FFFFFF"/>
        <w:ind w:left="360"/>
        <w:jc w:val="both"/>
        <w:rPr>
          <w:rFonts w:ascii="Arial Narrow" w:hAnsi="Arial Narrow"/>
          <w:color w:val="000000" w:themeColor="text1"/>
          <w:sz w:val="22"/>
          <w:szCs w:val="22"/>
        </w:rPr>
      </w:pPr>
      <w:r w:rsidRPr="002E68ED">
        <w:rPr>
          <w:rFonts w:ascii="Arial Narrow" w:hAnsi="Arial Narrow"/>
          <w:color w:val="000000" w:themeColor="text1"/>
          <w:sz w:val="22"/>
          <w:szCs w:val="22"/>
        </w:rPr>
        <w:t>obywatelskiej inicjatywy uchwałodawczej – udział wzięło 0 przedstawicieli organizacji pozarządowych,</w:t>
      </w:r>
    </w:p>
    <w:p w:rsidR="002E68ED" w:rsidRPr="002E68ED" w:rsidRDefault="002E68ED" w:rsidP="002E68ED">
      <w:pPr>
        <w:numPr>
          <w:ilvl w:val="0"/>
          <w:numId w:val="13"/>
        </w:numPr>
        <w:shd w:val="clear" w:color="auto" w:fill="FFFFFF"/>
        <w:ind w:left="360"/>
        <w:jc w:val="both"/>
        <w:rPr>
          <w:rFonts w:ascii="Arial Narrow" w:hAnsi="Arial Narrow"/>
          <w:color w:val="000000" w:themeColor="text1"/>
          <w:sz w:val="22"/>
          <w:szCs w:val="22"/>
        </w:rPr>
      </w:pPr>
      <w:r w:rsidRPr="002E68ED">
        <w:rPr>
          <w:rFonts w:ascii="Arial Narrow" w:hAnsi="Arial Narrow"/>
          <w:color w:val="000000" w:themeColor="text1"/>
          <w:sz w:val="22"/>
          <w:szCs w:val="22"/>
        </w:rPr>
        <w:t>Programu Polityki Senioralnej Powiatu Wołomińskiego na lata 2019 – 2025 – udział wzięły 3 organizacje pozarządowe oraz 2 rady seniorów,</w:t>
      </w:r>
    </w:p>
    <w:p w:rsidR="002E68ED" w:rsidRPr="002E68ED" w:rsidRDefault="002E68ED" w:rsidP="002E68ED">
      <w:pPr>
        <w:numPr>
          <w:ilvl w:val="0"/>
          <w:numId w:val="13"/>
        </w:numPr>
        <w:shd w:val="clear" w:color="auto" w:fill="FFFFFF"/>
        <w:ind w:left="360"/>
        <w:jc w:val="both"/>
        <w:rPr>
          <w:rFonts w:ascii="Arial Narrow" w:hAnsi="Arial Narrow"/>
          <w:color w:val="000000" w:themeColor="text1"/>
          <w:sz w:val="22"/>
          <w:szCs w:val="22"/>
        </w:rPr>
      </w:pPr>
      <w:r w:rsidRPr="002E68ED">
        <w:rPr>
          <w:rFonts w:ascii="Arial Narrow" w:hAnsi="Arial Narrow"/>
          <w:color w:val="000000" w:themeColor="text1"/>
          <w:sz w:val="22"/>
          <w:szCs w:val="22"/>
        </w:rPr>
        <w:lastRenderedPageBreak/>
        <w:t xml:space="preserve">Wieloletniego Programu współpracy Powiatu Wołomińskiego z organizacjami pozarządowymi oraz podmiotami wymienionymi w art. 3 ust. 3 ustawy o działalności pożytku publicznego i o wolontariacie na lata 2020 – 2024 </w:t>
      </w:r>
      <w:r w:rsidR="008037E3">
        <w:rPr>
          <w:rFonts w:ascii="Arial Narrow" w:hAnsi="Arial Narrow"/>
          <w:color w:val="000000" w:themeColor="text1"/>
          <w:sz w:val="22"/>
          <w:szCs w:val="22"/>
        </w:rPr>
        <w:br/>
      </w:r>
      <w:r w:rsidRPr="002E68ED">
        <w:rPr>
          <w:rFonts w:ascii="Arial Narrow" w:hAnsi="Arial Narrow"/>
          <w:color w:val="000000" w:themeColor="text1"/>
          <w:sz w:val="22"/>
          <w:szCs w:val="22"/>
        </w:rPr>
        <w:t>– udział wzięli przedstawiciele 4 organizacji pozarządowych,</w:t>
      </w:r>
    </w:p>
    <w:p w:rsidR="002E68ED" w:rsidRPr="002E68ED" w:rsidRDefault="002E68ED" w:rsidP="002E68ED">
      <w:pPr>
        <w:numPr>
          <w:ilvl w:val="0"/>
          <w:numId w:val="13"/>
        </w:numPr>
        <w:shd w:val="clear" w:color="auto" w:fill="FFFFFF"/>
        <w:ind w:left="360"/>
        <w:jc w:val="both"/>
        <w:rPr>
          <w:rFonts w:ascii="Arial Narrow" w:hAnsi="Arial Narrow"/>
          <w:color w:val="000000" w:themeColor="text1"/>
          <w:sz w:val="22"/>
          <w:szCs w:val="22"/>
        </w:rPr>
      </w:pPr>
      <w:r w:rsidRPr="002E68ED">
        <w:rPr>
          <w:rFonts w:ascii="Arial Narrow" w:hAnsi="Arial Narrow"/>
          <w:color w:val="000000" w:themeColor="text1"/>
          <w:sz w:val="22"/>
          <w:szCs w:val="22"/>
        </w:rPr>
        <w:t xml:space="preserve">Trybu powoływania członków oraz organizacja i tryb działania Powiatowej Rady Działalności Pożytku Publicznego </w:t>
      </w:r>
      <w:r w:rsidRPr="002E68ED">
        <w:rPr>
          <w:rFonts w:ascii="Arial Narrow" w:hAnsi="Arial Narrow"/>
          <w:color w:val="000000" w:themeColor="text1"/>
          <w:sz w:val="22"/>
          <w:szCs w:val="22"/>
        </w:rPr>
        <w:br/>
        <w:t>w powiecie wołomińskim – udział wzięło 0 przedstawicieli organizacji pozarządowych,</w:t>
      </w:r>
    </w:p>
    <w:p w:rsidR="002E68ED" w:rsidRPr="002E68ED" w:rsidRDefault="002E68ED" w:rsidP="002E68ED">
      <w:pPr>
        <w:numPr>
          <w:ilvl w:val="0"/>
          <w:numId w:val="13"/>
        </w:numPr>
        <w:shd w:val="clear" w:color="auto" w:fill="FFFFFF"/>
        <w:ind w:left="360"/>
        <w:jc w:val="both"/>
        <w:rPr>
          <w:rFonts w:ascii="Arial Narrow" w:hAnsi="Arial Narrow"/>
          <w:color w:val="000000" w:themeColor="text1"/>
          <w:sz w:val="22"/>
          <w:szCs w:val="22"/>
        </w:rPr>
      </w:pPr>
      <w:r w:rsidRPr="002E68ED">
        <w:rPr>
          <w:rFonts w:ascii="Arial Narrow" w:hAnsi="Arial Narrow"/>
          <w:color w:val="000000" w:themeColor="text1"/>
          <w:sz w:val="22"/>
          <w:szCs w:val="22"/>
        </w:rPr>
        <w:t xml:space="preserve">Zasad przyznawania i rozliczania dotacji z budżetu Powiatu Wołomińskiego na realizację zadań publicznych zlecanych w ramach programu współpracy z organizacjami pozarządowymi – udział wzięło 0 przedstawicieli organizacji pozarządowych. </w:t>
      </w:r>
    </w:p>
    <w:p w:rsidR="00C92145" w:rsidRPr="005105EB" w:rsidRDefault="00C92145" w:rsidP="000470FE">
      <w:pPr>
        <w:jc w:val="both"/>
        <w:rPr>
          <w:rFonts w:ascii="Arial Narrow" w:hAnsi="Arial Narrow"/>
          <w:color w:val="FF0000"/>
          <w:sz w:val="22"/>
          <w:szCs w:val="22"/>
        </w:rPr>
      </w:pPr>
    </w:p>
    <w:p w:rsidR="002E68ED" w:rsidRPr="002E68ED" w:rsidRDefault="002E68ED" w:rsidP="002E68ED">
      <w:pPr>
        <w:jc w:val="both"/>
        <w:rPr>
          <w:rFonts w:ascii="Arial Narrow" w:hAnsi="Arial Narrow"/>
          <w:color w:val="000000" w:themeColor="text1"/>
          <w:sz w:val="22"/>
          <w:szCs w:val="22"/>
        </w:rPr>
      </w:pPr>
      <w:r w:rsidRPr="002E68ED">
        <w:rPr>
          <w:rFonts w:ascii="Arial Narrow" w:hAnsi="Arial Narrow"/>
          <w:color w:val="000000" w:themeColor="text1"/>
          <w:sz w:val="22"/>
          <w:szCs w:val="22"/>
        </w:rPr>
        <w:t>Najczęściej wykorzystywane formy konsultacji:</w:t>
      </w:r>
    </w:p>
    <w:p w:rsidR="002E68ED" w:rsidRPr="002E68ED" w:rsidRDefault="002E68ED" w:rsidP="002E68ED">
      <w:pPr>
        <w:numPr>
          <w:ilvl w:val="0"/>
          <w:numId w:val="10"/>
        </w:numPr>
        <w:ind w:left="360"/>
        <w:contextualSpacing/>
        <w:jc w:val="both"/>
        <w:rPr>
          <w:color w:val="000000" w:themeColor="text1"/>
        </w:rPr>
      </w:pPr>
      <w:r w:rsidRPr="002E68ED">
        <w:rPr>
          <w:rFonts w:ascii="Arial Narrow" w:hAnsi="Arial Narrow"/>
          <w:color w:val="000000" w:themeColor="text1"/>
          <w:sz w:val="22"/>
          <w:szCs w:val="22"/>
        </w:rPr>
        <w:t xml:space="preserve">publikacja na stronach internetowych </w:t>
      </w:r>
      <w:hyperlink r:id="rId17">
        <w:r w:rsidRPr="002E68ED">
          <w:rPr>
            <w:rFonts w:ascii="Arial Narrow" w:hAnsi="Arial Narrow"/>
            <w:color w:val="000000" w:themeColor="text1"/>
            <w:sz w:val="22"/>
            <w:szCs w:val="22"/>
            <w:u w:val="single"/>
          </w:rPr>
          <w:t>www.powiat-wolominski.pl</w:t>
        </w:r>
      </w:hyperlink>
      <w:r w:rsidRPr="002E68ED">
        <w:rPr>
          <w:rFonts w:ascii="Arial Narrow" w:hAnsi="Arial Narrow"/>
          <w:color w:val="000000" w:themeColor="text1"/>
          <w:sz w:val="22"/>
          <w:szCs w:val="22"/>
        </w:rPr>
        <w:t xml:space="preserve"> baner NGO, oraz w Biuletynie Informacji Publicznej Starostwa </w:t>
      </w:r>
      <w:hyperlink r:id="rId18">
        <w:r w:rsidRPr="002E68ED">
          <w:rPr>
            <w:rFonts w:ascii="Arial Narrow" w:hAnsi="Arial Narrow"/>
            <w:color w:val="000000" w:themeColor="text1"/>
            <w:sz w:val="22"/>
            <w:szCs w:val="22"/>
            <w:u w:val="single"/>
          </w:rPr>
          <w:t>www.bip.powiat-wolominski.pl</w:t>
        </w:r>
      </w:hyperlink>
      <w:r w:rsidRPr="002E68ED">
        <w:rPr>
          <w:rFonts w:ascii="Arial Narrow" w:hAnsi="Arial Narrow"/>
          <w:color w:val="000000" w:themeColor="text1"/>
          <w:sz w:val="22"/>
          <w:szCs w:val="22"/>
        </w:rPr>
        <w:t xml:space="preserve"> zakładka KONSULTACJE SPOŁECZNE informacji o przystąpieniu do konsultacji zawierającej zaproszenie do udziału w konsultacjach, informacje zawarte w uchwale Zarządu Powiatu, udostępnienie dokumentu poddanego konsultacjom,</w:t>
      </w:r>
    </w:p>
    <w:p w:rsidR="002E68ED" w:rsidRPr="002E68ED" w:rsidRDefault="002E68ED" w:rsidP="002E68ED">
      <w:pPr>
        <w:numPr>
          <w:ilvl w:val="0"/>
          <w:numId w:val="10"/>
        </w:numPr>
        <w:ind w:left="360"/>
        <w:contextualSpacing/>
        <w:jc w:val="both"/>
        <w:rPr>
          <w:rFonts w:ascii="Arial Narrow" w:hAnsi="Arial Narrow"/>
          <w:color w:val="000000" w:themeColor="text1"/>
          <w:sz w:val="22"/>
          <w:szCs w:val="22"/>
        </w:rPr>
      </w:pPr>
      <w:r w:rsidRPr="002E68ED">
        <w:rPr>
          <w:rFonts w:ascii="Arial Narrow" w:hAnsi="Arial Narrow"/>
          <w:color w:val="000000" w:themeColor="text1"/>
          <w:sz w:val="22"/>
          <w:szCs w:val="22"/>
        </w:rPr>
        <w:t>przekazanie informacji o planowanych konsultacjach radnym Powiatu Wołomińskiego,</w:t>
      </w:r>
    </w:p>
    <w:p w:rsidR="002E68ED" w:rsidRPr="002E68ED" w:rsidRDefault="002E68ED" w:rsidP="002E68ED">
      <w:pPr>
        <w:numPr>
          <w:ilvl w:val="0"/>
          <w:numId w:val="10"/>
        </w:numPr>
        <w:ind w:left="360"/>
        <w:contextualSpacing/>
        <w:jc w:val="both"/>
        <w:rPr>
          <w:rFonts w:ascii="Arial Narrow" w:hAnsi="Arial Narrow"/>
          <w:color w:val="000000" w:themeColor="text1"/>
          <w:sz w:val="22"/>
          <w:szCs w:val="22"/>
        </w:rPr>
      </w:pPr>
      <w:r w:rsidRPr="002E68ED">
        <w:rPr>
          <w:rFonts w:ascii="Arial Narrow" w:hAnsi="Arial Narrow"/>
          <w:color w:val="000000" w:themeColor="text1"/>
          <w:sz w:val="22"/>
          <w:szCs w:val="22"/>
        </w:rPr>
        <w:t>listy mailingowe do zainteresowanych podmiotów (około 150 organizacji pozarządowych działających na terenie powiatu wołomińskiego).</w:t>
      </w:r>
    </w:p>
    <w:p w:rsidR="00C92145" w:rsidRPr="004838EE" w:rsidRDefault="00C92145" w:rsidP="000470FE">
      <w:pPr>
        <w:pStyle w:val="Akapitzlist"/>
        <w:contextualSpacing/>
        <w:jc w:val="both"/>
        <w:rPr>
          <w:rFonts w:ascii="Arial Narrow" w:hAnsi="Arial Narrow"/>
          <w:color w:val="000000" w:themeColor="text1"/>
          <w:sz w:val="22"/>
          <w:szCs w:val="22"/>
        </w:rPr>
      </w:pPr>
    </w:p>
    <w:p w:rsidR="002E68ED" w:rsidRPr="004838EE" w:rsidRDefault="002E68ED" w:rsidP="002E68ED">
      <w:pPr>
        <w:numPr>
          <w:ilvl w:val="1"/>
          <w:numId w:val="2"/>
        </w:numPr>
        <w:ind w:left="567" w:hanging="567"/>
        <w:jc w:val="both"/>
        <w:rPr>
          <w:rFonts w:ascii="Arial Narrow" w:hAnsi="Arial Narrow"/>
          <w:b/>
          <w:color w:val="000000" w:themeColor="text1"/>
          <w:sz w:val="22"/>
          <w:szCs w:val="22"/>
        </w:rPr>
      </w:pPr>
      <w:r w:rsidRPr="004838EE">
        <w:rPr>
          <w:rFonts w:ascii="Arial Narrow" w:hAnsi="Arial Narrow"/>
          <w:b/>
          <w:color w:val="000000" w:themeColor="text1"/>
          <w:sz w:val="22"/>
          <w:szCs w:val="22"/>
        </w:rPr>
        <w:t xml:space="preserve">TWORZENIE WSPÓLNYCH ZESPOŁÓW O CHARAKTERZE DORADCZYM I INICJATYWNYM DO SPRAW WSPÓŁPRACY Z ORGANIZACJAMI POZARZĄDOWYMI, UDZIAŁ PRZEDSTAWICIELI ORGANIZACJI </w:t>
      </w:r>
      <w:r w:rsidRPr="004838EE">
        <w:rPr>
          <w:rFonts w:ascii="Arial Narrow" w:hAnsi="Arial Narrow"/>
          <w:b/>
          <w:color w:val="000000" w:themeColor="text1"/>
          <w:sz w:val="22"/>
          <w:szCs w:val="22"/>
        </w:rPr>
        <w:br/>
        <w:t>W PRACACH KOMISJI I RAD DZIAŁAJĄCYCH PRZY STAROSTWIE</w:t>
      </w:r>
    </w:p>
    <w:p w:rsidR="008037E3" w:rsidRDefault="008037E3" w:rsidP="008037E3">
      <w:pPr>
        <w:jc w:val="both"/>
        <w:rPr>
          <w:rFonts w:ascii="Arial Narrow" w:hAnsi="Arial Narrow"/>
          <w:b/>
          <w:color w:val="000000" w:themeColor="text1"/>
          <w:sz w:val="22"/>
          <w:szCs w:val="22"/>
        </w:rPr>
      </w:pPr>
    </w:p>
    <w:p w:rsidR="008037E3" w:rsidRPr="00952B0A" w:rsidRDefault="008037E3" w:rsidP="008037E3">
      <w:pPr>
        <w:jc w:val="both"/>
        <w:rPr>
          <w:rFonts w:ascii="Arial Narrow" w:hAnsi="Arial Narrow"/>
          <w:color w:val="000000" w:themeColor="text1"/>
          <w:sz w:val="22"/>
          <w:szCs w:val="22"/>
        </w:rPr>
      </w:pPr>
      <w:r w:rsidRPr="00952B0A">
        <w:rPr>
          <w:rFonts w:ascii="Arial Narrow" w:hAnsi="Arial Narrow"/>
          <w:b/>
          <w:color w:val="000000" w:themeColor="text1"/>
          <w:sz w:val="22"/>
          <w:szCs w:val="22"/>
        </w:rPr>
        <w:t>Zespół doradczo-inicjatywny ds. współpracy z organizacjami pozarządowymi</w:t>
      </w:r>
      <w:r w:rsidRPr="00952B0A">
        <w:rPr>
          <w:rFonts w:ascii="Arial Narrow" w:hAnsi="Arial Narrow"/>
          <w:color w:val="000000" w:themeColor="text1"/>
          <w:sz w:val="22"/>
          <w:szCs w:val="22"/>
        </w:rPr>
        <w:t xml:space="preserve">, powołany </w:t>
      </w:r>
      <w:r w:rsidR="003A2B08">
        <w:rPr>
          <w:rFonts w:ascii="Arial Narrow" w:hAnsi="Arial Narrow"/>
          <w:color w:val="000000" w:themeColor="text1"/>
          <w:sz w:val="22"/>
          <w:szCs w:val="22"/>
        </w:rPr>
        <w:t xml:space="preserve">został przez Starostę Wołomińskiego 9 </w:t>
      </w:r>
      <w:r w:rsidRPr="00952B0A">
        <w:rPr>
          <w:rFonts w:ascii="Arial Narrow" w:hAnsi="Arial Narrow"/>
          <w:color w:val="000000" w:themeColor="text1"/>
          <w:sz w:val="22"/>
          <w:szCs w:val="22"/>
        </w:rPr>
        <w:t>czerwc</w:t>
      </w:r>
      <w:r w:rsidR="003A2B08">
        <w:rPr>
          <w:rFonts w:ascii="Arial Narrow" w:hAnsi="Arial Narrow"/>
          <w:color w:val="000000" w:themeColor="text1"/>
          <w:sz w:val="22"/>
          <w:szCs w:val="22"/>
        </w:rPr>
        <w:t>a</w:t>
      </w:r>
      <w:r w:rsidRPr="00952B0A">
        <w:rPr>
          <w:rFonts w:ascii="Arial Narrow" w:hAnsi="Arial Narrow"/>
          <w:color w:val="000000" w:themeColor="text1"/>
          <w:sz w:val="22"/>
          <w:szCs w:val="22"/>
        </w:rPr>
        <w:t xml:space="preserve"> 2015 r.</w:t>
      </w:r>
      <w:r w:rsidR="003A2B08">
        <w:rPr>
          <w:rFonts w:ascii="Arial Narrow" w:hAnsi="Arial Narrow"/>
          <w:color w:val="000000" w:themeColor="text1"/>
          <w:sz w:val="22"/>
          <w:szCs w:val="22"/>
        </w:rPr>
        <w:t xml:space="preserve"> w 12-osobowym </w:t>
      </w:r>
      <w:r w:rsidRPr="00952B0A">
        <w:rPr>
          <w:rFonts w:ascii="Arial Narrow" w:hAnsi="Arial Narrow"/>
          <w:color w:val="000000" w:themeColor="text1"/>
          <w:sz w:val="22"/>
          <w:szCs w:val="22"/>
        </w:rPr>
        <w:t>skład</w:t>
      </w:r>
      <w:r w:rsidR="003A2B08">
        <w:rPr>
          <w:rFonts w:ascii="Arial Narrow" w:hAnsi="Arial Narrow"/>
          <w:color w:val="000000" w:themeColor="text1"/>
          <w:sz w:val="22"/>
          <w:szCs w:val="22"/>
        </w:rPr>
        <w:t>zie</w:t>
      </w:r>
      <w:r w:rsidRPr="00952B0A">
        <w:rPr>
          <w:rFonts w:ascii="Arial Narrow" w:hAnsi="Arial Narrow"/>
          <w:color w:val="000000" w:themeColor="text1"/>
          <w:sz w:val="22"/>
          <w:szCs w:val="22"/>
        </w:rPr>
        <w:t>, w tym 6 przedstawicieli organizacji pozarządowych</w:t>
      </w:r>
      <w:r w:rsidR="003A2B08">
        <w:rPr>
          <w:rFonts w:ascii="Arial Narrow" w:hAnsi="Arial Narrow"/>
          <w:color w:val="000000" w:themeColor="text1"/>
          <w:sz w:val="22"/>
          <w:szCs w:val="22"/>
        </w:rPr>
        <w:t xml:space="preserve">. </w:t>
      </w:r>
      <w:r w:rsidR="003A2B08">
        <w:rPr>
          <w:rFonts w:ascii="Arial Narrow" w:hAnsi="Arial Narrow"/>
          <w:color w:val="000000" w:themeColor="text1"/>
          <w:sz w:val="22"/>
          <w:szCs w:val="22"/>
        </w:rPr>
        <w:br/>
        <w:t>W</w:t>
      </w:r>
      <w:r w:rsidRPr="00952B0A">
        <w:rPr>
          <w:rFonts w:ascii="Arial Narrow" w:hAnsi="Arial Narrow"/>
          <w:color w:val="000000" w:themeColor="text1"/>
          <w:sz w:val="22"/>
          <w:szCs w:val="22"/>
        </w:rPr>
        <w:t xml:space="preserve"> </w:t>
      </w:r>
      <w:r>
        <w:rPr>
          <w:rFonts w:ascii="Arial Narrow" w:hAnsi="Arial Narrow"/>
          <w:color w:val="000000" w:themeColor="text1"/>
          <w:sz w:val="22"/>
          <w:szCs w:val="22"/>
        </w:rPr>
        <w:t>latach</w:t>
      </w:r>
      <w:r w:rsidRPr="00952B0A">
        <w:rPr>
          <w:rFonts w:ascii="Arial Narrow" w:hAnsi="Arial Narrow"/>
          <w:color w:val="000000" w:themeColor="text1"/>
          <w:sz w:val="22"/>
          <w:szCs w:val="22"/>
        </w:rPr>
        <w:t xml:space="preserve"> 201</w:t>
      </w:r>
      <w:r>
        <w:rPr>
          <w:rFonts w:ascii="Arial Narrow" w:hAnsi="Arial Narrow"/>
          <w:color w:val="000000" w:themeColor="text1"/>
          <w:sz w:val="22"/>
          <w:szCs w:val="22"/>
        </w:rPr>
        <w:t xml:space="preserve">6 </w:t>
      </w:r>
      <w:r w:rsidR="003A2B08">
        <w:rPr>
          <w:rFonts w:ascii="Arial Narrow" w:hAnsi="Arial Narrow"/>
          <w:color w:val="000000" w:themeColor="text1"/>
          <w:sz w:val="22"/>
          <w:szCs w:val="22"/>
        </w:rPr>
        <w:t>–</w:t>
      </w:r>
      <w:r>
        <w:rPr>
          <w:rFonts w:ascii="Arial Narrow" w:hAnsi="Arial Narrow"/>
          <w:color w:val="000000" w:themeColor="text1"/>
          <w:sz w:val="22"/>
          <w:szCs w:val="22"/>
        </w:rPr>
        <w:t xml:space="preserve"> 2018</w:t>
      </w:r>
      <w:r w:rsidRPr="00952B0A">
        <w:rPr>
          <w:rFonts w:ascii="Arial Narrow" w:hAnsi="Arial Narrow"/>
          <w:color w:val="000000" w:themeColor="text1"/>
          <w:sz w:val="22"/>
          <w:szCs w:val="22"/>
        </w:rPr>
        <w:t xml:space="preserve"> odbył</w:t>
      </w:r>
      <w:r>
        <w:rPr>
          <w:rFonts w:ascii="Arial Narrow" w:hAnsi="Arial Narrow"/>
          <w:color w:val="000000" w:themeColor="text1"/>
          <w:sz w:val="22"/>
          <w:szCs w:val="22"/>
        </w:rPr>
        <w:t>y</w:t>
      </w:r>
      <w:r w:rsidRPr="00952B0A">
        <w:rPr>
          <w:rFonts w:ascii="Arial Narrow" w:hAnsi="Arial Narrow"/>
          <w:color w:val="000000" w:themeColor="text1"/>
          <w:sz w:val="22"/>
          <w:szCs w:val="22"/>
        </w:rPr>
        <w:t xml:space="preserve"> się </w:t>
      </w:r>
      <w:r>
        <w:rPr>
          <w:rFonts w:ascii="Arial Narrow" w:hAnsi="Arial Narrow"/>
          <w:color w:val="000000" w:themeColor="text1"/>
          <w:sz w:val="22"/>
          <w:szCs w:val="22"/>
        </w:rPr>
        <w:t>4</w:t>
      </w:r>
      <w:r w:rsidRPr="00952B0A">
        <w:rPr>
          <w:rFonts w:ascii="Arial Narrow" w:hAnsi="Arial Narrow"/>
          <w:color w:val="000000" w:themeColor="text1"/>
          <w:sz w:val="22"/>
          <w:szCs w:val="22"/>
        </w:rPr>
        <w:t xml:space="preserve"> spotkani</w:t>
      </w:r>
      <w:r>
        <w:rPr>
          <w:rFonts w:ascii="Arial Narrow" w:hAnsi="Arial Narrow"/>
          <w:color w:val="000000" w:themeColor="text1"/>
          <w:sz w:val="22"/>
          <w:szCs w:val="22"/>
        </w:rPr>
        <w:t>a</w:t>
      </w:r>
      <w:r w:rsidRPr="00952B0A">
        <w:rPr>
          <w:rFonts w:ascii="Arial Narrow" w:hAnsi="Arial Narrow"/>
          <w:color w:val="000000" w:themeColor="text1"/>
          <w:sz w:val="22"/>
          <w:szCs w:val="22"/>
        </w:rPr>
        <w:t xml:space="preserve"> Zespołu, </w:t>
      </w:r>
      <w:r w:rsidR="003A2B08">
        <w:rPr>
          <w:rFonts w:ascii="Arial Narrow" w:hAnsi="Arial Narrow"/>
          <w:color w:val="000000" w:themeColor="text1"/>
          <w:sz w:val="22"/>
          <w:szCs w:val="22"/>
        </w:rPr>
        <w:t xml:space="preserve">podczas których </w:t>
      </w:r>
      <w:r w:rsidRPr="00952B0A">
        <w:rPr>
          <w:rFonts w:ascii="Arial Narrow" w:hAnsi="Arial Narrow"/>
          <w:color w:val="000000" w:themeColor="text1"/>
          <w:sz w:val="22"/>
          <w:szCs w:val="22"/>
        </w:rPr>
        <w:t xml:space="preserve">w ramach realizowanych zadań </w:t>
      </w:r>
      <w:r>
        <w:rPr>
          <w:rFonts w:ascii="Arial Narrow" w:hAnsi="Arial Narrow"/>
          <w:color w:val="000000" w:themeColor="text1"/>
          <w:sz w:val="22"/>
          <w:szCs w:val="22"/>
        </w:rPr>
        <w:t>opiniowa</w:t>
      </w:r>
      <w:r w:rsidR="003A2B08">
        <w:rPr>
          <w:rFonts w:ascii="Arial Narrow" w:hAnsi="Arial Narrow"/>
          <w:color w:val="000000" w:themeColor="text1"/>
          <w:sz w:val="22"/>
          <w:szCs w:val="22"/>
        </w:rPr>
        <w:t>no</w:t>
      </w:r>
      <w:r w:rsidRPr="00952B0A">
        <w:rPr>
          <w:rFonts w:ascii="Arial Narrow" w:hAnsi="Arial Narrow"/>
          <w:color w:val="000000" w:themeColor="text1"/>
          <w:sz w:val="22"/>
          <w:szCs w:val="22"/>
        </w:rPr>
        <w:t>:</w:t>
      </w:r>
    </w:p>
    <w:p w:rsidR="008037E3" w:rsidRDefault="008037E3" w:rsidP="008037E3">
      <w:pPr>
        <w:numPr>
          <w:ilvl w:val="0"/>
          <w:numId w:val="28"/>
        </w:numPr>
        <w:ind w:left="360"/>
        <w:jc w:val="both"/>
        <w:rPr>
          <w:rFonts w:ascii="Arial Narrow" w:hAnsi="Arial Narrow"/>
          <w:color w:val="000000" w:themeColor="text1"/>
          <w:sz w:val="22"/>
          <w:szCs w:val="22"/>
        </w:rPr>
      </w:pPr>
      <w:r w:rsidRPr="00952B0A">
        <w:rPr>
          <w:rFonts w:ascii="Arial Narrow" w:hAnsi="Arial Narrow"/>
          <w:color w:val="000000" w:themeColor="text1"/>
          <w:sz w:val="22"/>
          <w:szCs w:val="22"/>
        </w:rPr>
        <w:t>projekt</w:t>
      </w:r>
      <w:r>
        <w:rPr>
          <w:rFonts w:ascii="Arial Narrow" w:hAnsi="Arial Narrow"/>
          <w:color w:val="000000" w:themeColor="text1"/>
          <w:sz w:val="22"/>
          <w:szCs w:val="22"/>
        </w:rPr>
        <w:t>y</w:t>
      </w:r>
      <w:r w:rsidRPr="00952B0A">
        <w:rPr>
          <w:rFonts w:ascii="Arial Narrow" w:hAnsi="Arial Narrow"/>
          <w:color w:val="000000" w:themeColor="text1"/>
          <w:sz w:val="22"/>
          <w:szCs w:val="22"/>
        </w:rPr>
        <w:t xml:space="preserve"> </w:t>
      </w:r>
      <w:r>
        <w:rPr>
          <w:rFonts w:ascii="Arial Narrow" w:hAnsi="Arial Narrow"/>
          <w:color w:val="000000" w:themeColor="text1"/>
          <w:sz w:val="22"/>
          <w:szCs w:val="22"/>
        </w:rPr>
        <w:t>p</w:t>
      </w:r>
      <w:r w:rsidRPr="00952B0A">
        <w:rPr>
          <w:rFonts w:ascii="Arial Narrow" w:hAnsi="Arial Narrow"/>
          <w:color w:val="000000" w:themeColor="text1"/>
          <w:sz w:val="22"/>
          <w:szCs w:val="22"/>
        </w:rPr>
        <w:t>rogram</w:t>
      </w:r>
      <w:r>
        <w:rPr>
          <w:rFonts w:ascii="Arial Narrow" w:hAnsi="Arial Narrow"/>
          <w:color w:val="000000" w:themeColor="text1"/>
          <w:sz w:val="22"/>
          <w:szCs w:val="22"/>
        </w:rPr>
        <w:t>ów</w:t>
      </w:r>
      <w:r w:rsidRPr="00952B0A">
        <w:rPr>
          <w:rFonts w:ascii="Arial Narrow" w:hAnsi="Arial Narrow"/>
          <w:color w:val="000000" w:themeColor="text1"/>
          <w:sz w:val="22"/>
          <w:szCs w:val="22"/>
        </w:rPr>
        <w:t xml:space="preserve"> współpracy</w:t>
      </w:r>
      <w:r w:rsidR="004838EE">
        <w:rPr>
          <w:rFonts w:ascii="Arial Narrow" w:hAnsi="Arial Narrow"/>
          <w:color w:val="000000" w:themeColor="text1"/>
          <w:sz w:val="22"/>
          <w:szCs w:val="22"/>
        </w:rPr>
        <w:t xml:space="preserve"> </w:t>
      </w:r>
      <w:r w:rsidRPr="00952B0A">
        <w:rPr>
          <w:rFonts w:ascii="Arial Narrow" w:hAnsi="Arial Narrow"/>
          <w:color w:val="000000" w:themeColor="text1"/>
          <w:sz w:val="22"/>
          <w:szCs w:val="22"/>
        </w:rPr>
        <w:t>Powiatu Wołomińskiego z organizacjami pozarządowymi</w:t>
      </w:r>
      <w:r>
        <w:rPr>
          <w:rFonts w:ascii="Arial Narrow" w:hAnsi="Arial Narrow"/>
          <w:color w:val="000000" w:themeColor="text1"/>
          <w:sz w:val="22"/>
          <w:szCs w:val="22"/>
        </w:rPr>
        <w:t>,</w:t>
      </w:r>
      <w:r w:rsidR="004838EE">
        <w:rPr>
          <w:rFonts w:ascii="Arial Narrow" w:hAnsi="Arial Narrow"/>
          <w:color w:val="000000" w:themeColor="text1"/>
          <w:sz w:val="22"/>
          <w:szCs w:val="22"/>
        </w:rPr>
        <w:t xml:space="preserve"> w tym ich budżetów,</w:t>
      </w:r>
    </w:p>
    <w:p w:rsidR="008037E3" w:rsidRPr="00DD1075" w:rsidRDefault="008037E3" w:rsidP="008037E3">
      <w:pPr>
        <w:numPr>
          <w:ilvl w:val="0"/>
          <w:numId w:val="28"/>
        </w:numPr>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kandydatur</w:t>
      </w:r>
      <w:r>
        <w:rPr>
          <w:rFonts w:ascii="Arial Narrow" w:hAnsi="Arial Narrow"/>
          <w:color w:val="000000" w:themeColor="text1"/>
          <w:sz w:val="22"/>
          <w:szCs w:val="22"/>
        </w:rPr>
        <w:t>y</w:t>
      </w:r>
      <w:r w:rsidRPr="00DD1075">
        <w:rPr>
          <w:rFonts w:ascii="Arial Narrow" w:hAnsi="Arial Narrow"/>
          <w:color w:val="000000" w:themeColor="text1"/>
          <w:sz w:val="22"/>
          <w:szCs w:val="22"/>
        </w:rPr>
        <w:t xml:space="preserve"> do komisji konkursowych oceniających oferty w konkursach ofert na realizację zadań publicznych,</w:t>
      </w:r>
    </w:p>
    <w:p w:rsidR="008037E3" w:rsidRDefault="004838EE" w:rsidP="008037E3">
      <w:pPr>
        <w:numPr>
          <w:ilvl w:val="0"/>
          <w:numId w:val="28"/>
        </w:numPr>
        <w:ind w:left="360"/>
        <w:jc w:val="both"/>
        <w:rPr>
          <w:rFonts w:ascii="Arial Narrow" w:hAnsi="Arial Narrow"/>
          <w:color w:val="000000" w:themeColor="text1"/>
          <w:sz w:val="22"/>
          <w:szCs w:val="22"/>
        </w:rPr>
      </w:pPr>
      <w:r>
        <w:rPr>
          <w:rFonts w:ascii="Arial Narrow" w:hAnsi="Arial Narrow"/>
          <w:color w:val="000000" w:themeColor="text1"/>
          <w:sz w:val="22"/>
          <w:szCs w:val="22"/>
        </w:rPr>
        <w:t xml:space="preserve">zmiany </w:t>
      </w:r>
      <w:r w:rsidR="008037E3" w:rsidRPr="00DD1075">
        <w:rPr>
          <w:rFonts w:ascii="Arial Narrow" w:hAnsi="Arial Narrow"/>
          <w:color w:val="000000" w:themeColor="text1"/>
          <w:sz w:val="22"/>
          <w:szCs w:val="22"/>
        </w:rPr>
        <w:t>Zasad przyznawania i rozliczania dotacji z budżetu Powiatu Wołomińskiego na realizację zadań publicznych zlecanych w ramach programu współpracy z organizacjami pozarządowymi</w:t>
      </w:r>
      <w:r>
        <w:rPr>
          <w:rFonts w:ascii="Arial Narrow" w:hAnsi="Arial Narrow"/>
          <w:color w:val="000000" w:themeColor="text1"/>
          <w:sz w:val="22"/>
          <w:szCs w:val="22"/>
        </w:rPr>
        <w:t>,</w:t>
      </w:r>
    </w:p>
    <w:p w:rsidR="004838EE" w:rsidRPr="004838EE" w:rsidRDefault="004838EE" w:rsidP="008037E3">
      <w:pPr>
        <w:numPr>
          <w:ilvl w:val="0"/>
          <w:numId w:val="28"/>
        </w:numPr>
        <w:ind w:left="360"/>
        <w:jc w:val="both"/>
        <w:rPr>
          <w:rFonts w:ascii="Arial Narrow" w:hAnsi="Arial Narrow"/>
          <w:color w:val="000000" w:themeColor="text1"/>
          <w:sz w:val="22"/>
          <w:szCs w:val="22"/>
        </w:rPr>
      </w:pPr>
      <w:r w:rsidRPr="00310217">
        <w:rPr>
          <w:rFonts w:ascii="Arial Narrow" w:hAnsi="Arial Narrow"/>
          <w:color w:val="000000"/>
          <w:sz w:val="22"/>
          <w:szCs w:val="22"/>
        </w:rPr>
        <w:t xml:space="preserve">Regulamin kontroli </w:t>
      </w:r>
      <w:r w:rsidRPr="00310217">
        <w:rPr>
          <w:rFonts w:ascii="Arial Narrow" w:hAnsi="Arial Narrow"/>
          <w:bCs/>
          <w:sz w:val="22"/>
          <w:szCs w:val="22"/>
        </w:rPr>
        <w:t xml:space="preserve">realizacji zadań publicznych zlecanych przez Powiat Wołomiński organizacjom pozarządowym oraz podmiotom, o których mowa w art. 3 ust. 3 ustawy z dnia 24 kwietnia 2003 r. o działalności pożytku </w:t>
      </w:r>
      <w:r w:rsidRPr="004838EE">
        <w:rPr>
          <w:rFonts w:ascii="Arial Narrow" w:hAnsi="Arial Narrow"/>
          <w:bCs/>
          <w:color w:val="000000" w:themeColor="text1"/>
          <w:sz w:val="22"/>
          <w:szCs w:val="22"/>
        </w:rPr>
        <w:t>publicznego i o wolontariacie</w:t>
      </w:r>
      <w:r w:rsidR="0039784F">
        <w:rPr>
          <w:rFonts w:ascii="Arial Narrow" w:hAnsi="Arial Narrow"/>
          <w:bCs/>
          <w:color w:val="000000" w:themeColor="text1"/>
          <w:sz w:val="22"/>
          <w:szCs w:val="22"/>
        </w:rPr>
        <w:t>.</w:t>
      </w:r>
    </w:p>
    <w:p w:rsidR="002E68ED" w:rsidRPr="004838EE" w:rsidRDefault="002E68ED" w:rsidP="002E68ED">
      <w:pPr>
        <w:ind w:left="3"/>
        <w:jc w:val="both"/>
        <w:rPr>
          <w:rFonts w:ascii="Arial Narrow" w:hAnsi="Arial Narrow"/>
          <w:color w:val="000000" w:themeColor="text1"/>
          <w:sz w:val="22"/>
          <w:szCs w:val="22"/>
        </w:rPr>
      </w:pPr>
    </w:p>
    <w:p w:rsidR="002E68ED" w:rsidRPr="004838EE" w:rsidRDefault="002E68ED" w:rsidP="002E68ED">
      <w:pPr>
        <w:jc w:val="both"/>
        <w:rPr>
          <w:rFonts w:ascii="Arial Narrow" w:hAnsi="Arial Narrow"/>
          <w:b/>
          <w:bCs/>
          <w:color w:val="000000" w:themeColor="text1"/>
          <w:sz w:val="22"/>
          <w:szCs w:val="22"/>
        </w:rPr>
      </w:pPr>
      <w:r w:rsidRPr="004838EE">
        <w:rPr>
          <w:rFonts w:ascii="Arial Narrow" w:hAnsi="Arial Narrow"/>
          <w:b/>
          <w:bCs/>
          <w:color w:val="000000" w:themeColor="text1"/>
          <w:sz w:val="22"/>
          <w:szCs w:val="22"/>
        </w:rPr>
        <w:t>Powiatowa Rada Działalności Pożytku Publicznego w powiecie wołomińskim</w:t>
      </w:r>
    </w:p>
    <w:p w:rsidR="002E68ED" w:rsidRPr="004838EE" w:rsidRDefault="002E68ED" w:rsidP="002E68ED">
      <w:pPr>
        <w:jc w:val="both"/>
        <w:rPr>
          <w:rFonts w:ascii="Arial Narrow" w:hAnsi="Arial Narrow"/>
          <w:color w:val="000000" w:themeColor="text1"/>
          <w:sz w:val="22"/>
          <w:szCs w:val="22"/>
        </w:rPr>
      </w:pPr>
      <w:r w:rsidRPr="004838EE">
        <w:rPr>
          <w:rFonts w:ascii="Arial Narrow" w:hAnsi="Arial Narrow"/>
          <w:color w:val="000000" w:themeColor="text1"/>
          <w:sz w:val="22"/>
          <w:szCs w:val="22"/>
        </w:rPr>
        <w:t>W dniu 14 listopada 2019 r. Zarząd Powiatu Wołomińskiego powołał Powiatową Radę Działalności Pożytku Publicznego w powiecie wołomińskim kadencji 2019 – 2022 organ opiniodawczo-doradczy w sprawach szeroko rozumianej współpracy z organizacjami pozarządowymi. W skład Rady weszło 4 przedstawicieli samorządu oraz 4 osoby reprezentujące organizacje pozarządowe prowadzące działalność na terenie powiatu. W 2019 r</w:t>
      </w:r>
      <w:r w:rsidR="0039784F">
        <w:rPr>
          <w:rFonts w:ascii="Arial Narrow" w:hAnsi="Arial Narrow"/>
          <w:color w:val="000000" w:themeColor="text1"/>
          <w:sz w:val="22"/>
          <w:szCs w:val="22"/>
        </w:rPr>
        <w:t>.</w:t>
      </w:r>
      <w:r w:rsidRPr="004838EE">
        <w:rPr>
          <w:rFonts w:ascii="Arial Narrow" w:hAnsi="Arial Narrow"/>
          <w:color w:val="000000" w:themeColor="text1"/>
          <w:sz w:val="22"/>
          <w:szCs w:val="22"/>
        </w:rPr>
        <w:t xml:space="preserve"> Rada dokonała wyboru Przewodniczącego oraz Wiceprzewodniczącego, określiła także sposób realizacji swoich zadań.</w:t>
      </w:r>
    </w:p>
    <w:p w:rsidR="002E68ED" w:rsidRPr="004838EE" w:rsidRDefault="002E68ED" w:rsidP="002E68ED">
      <w:pPr>
        <w:jc w:val="both"/>
        <w:rPr>
          <w:rFonts w:ascii="Arial Narrow" w:hAnsi="Arial Narrow"/>
          <w:color w:val="000000" w:themeColor="text1"/>
          <w:sz w:val="22"/>
          <w:szCs w:val="22"/>
        </w:rPr>
      </w:pPr>
    </w:p>
    <w:p w:rsidR="002E68ED" w:rsidRPr="004838EE" w:rsidRDefault="002E68ED" w:rsidP="002E68ED">
      <w:pPr>
        <w:jc w:val="both"/>
        <w:rPr>
          <w:rFonts w:ascii="Arial Narrow" w:hAnsi="Arial Narrow"/>
          <w:color w:val="000000" w:themeColor="text1"/>
          <w:sz w:val="22"/>
          <w:szCs w:val="22"/>
        </w:rPr>
      </w:pPr>
      <w:r w:rsidRPr="004838EE">
        <w:rPr>
          <w:rFonts w:ascii="Arial Narrow" w:hAnsi="Arial Narrow"/>
          <w:color w:val="000000" w:themeColor="text1"/>
          <w:sz w:val="22"/>
          <w:szCs w:val="22"/>
        </w:rPr>
        <w:t>Charakter doradczy m</w:t>
      </w:r>
      <w:r w:rsidR="00AD34AE">
        <w:rPr>
          <w:rFonts w:ascii="Arial Narrow" w:hAnsi="Arial Narrow"/>
          <w:color w:val="000000" w:themeColor="text1"/>
          <w:sz w:val="22"/>
          <w:szCs w:val="22"/>
        </w:rPr>
        <w:t>iały</w:t>
      </w:r>
      <w:r w:rsidRPr="004838EE">
        <w:rPr>
          <w:rFonts w:ascii="Arial Narrow" w:hAnsi="Arial Narrow"/>
          <w:color w:val="000000" w:themeColor="text1"/>
          <w:sz w:val="22"/>
          <w:szCs w:val="22"/>
        </w:rPr>
        <w:t xml:space="preserve"> także </w:t>
      </w:r>
      <w:r w:rsidRPr="004838EE">
        <w:rPr>
          <w:rFonts w:ascii="Arial Narrow" w:hAnsi="Arial Narrow"/>
          <w:b/>
          <w:color w:val="000000" w:themeColor="text1"/>
          <w:sz w:val="22"/>
          <w:szCs w:val="22"/>
        </w:rPr>
        <w:t>komisje konkursowe</w:t>
      </w:r>
      <w:r w:rsidRPr="004838EE">
        <w:rPr>
          <w:rFonts w:ascii="Arial Narrow" w:hAnsi="Arial Narrow"/>
          <w:color w:val="000000" w:themeColor="text1"/>
          <w:sz w:val="22"/>
          <w:szCs w:val="22"/>
        </w:rPr>
        <w:t xml:space="preserve"> powoływane corocznie </w:t>
      </w:r>
      <w:r w:rsidRPr="004838EE">
        <w:rPr>
          <w:rFonts w:ascii="Arial Narrow" w:hAnsi="Arial Narrow"/>
          <w:b/>
          <w:color w:val="000000" w:themeColor="text1"/>
          <w:sz w:val="22"/>
          <w:szCs w:val="22"/>
        </w:rPr>
        <w:t xml:space="preserve">do opiniowania ofert składanych </w:t>
      </w:r>
      <w:r w:rsidRPr="004838EE">
        <w:rPr>
          <w:rFonts w:ascii="Arial Narrow" w:hAnsi="Arial Narrow"/>
          <w:b/>
          <w:color w:val="000000" w:themeColor="text1"/>
          <w:sz w:val="22"/>
          <w:szCs w:val="22"/>
        </w:rPr>
        <w:br/>
        <w:t>w otwartych konkursach ofert na realizację zadań publicznych</w:t>
      </w:r>
      <w:r w:rsidRPr="004838EE">
        <w:rPr>
          <w:rFonts w:ascii="Arial Narrow" w:hAnsi="Arial Narrow"/>
          <w:color w:val="000000" w:themeColor="text1"/>
          <w:sz w:val="22"/>
          <w:szCs w:val="22"/>
        </w:rPr>
        <w:t xml:space="preserve">. </w:t>
      </w:r>
    </w:p>
    <w:p w:rsidR="002E68ED" w:rsidRPr="00D00E35" w:rsidRDefault="002E68ED" w:rsidP="002E68ED">
      <w:pPr>
        <w:jc w:val="both"/>
        <w:rPr>
          <w:rFonts w:ascii="Arial Narrow" w:hAnsi="Arial Narrow"/>
          <w:color w:val="000000" w:themeColor="text1"/>
          <w:sz w:val="22"/>
          <w:szCs w:val="22"/>
        </w:rPr>
      </w:pPr>
      <w:r w:rsidRPr="004838EE">
        <w:rPr>
          <w:rFonts w:ascii="Arial Narrow" w:hAnsi="Arial Narrow"/>
          <w:color w:val="000000" w:themeColor="text1"/>
          <w:sz w:val="22"/>
          <w:szCs w:val="22"/>
        </w:rPr>
        <w:t>Do opiniowania ofert złożonych na realizację zadań w</w:t>
      </w:r>
      <w:r w:rsidR="004838EE" w:rsidRPr="004838EE">
        <w:rPr>
          <w:rFonts w:ascii="Arial Narrow" w:hAnsi="Arial Narrow"/>
          <w:color w:val="000000" w:themeColor="text1"/>
          <w:sz w:val="22"/>
          <w:szCs w:val="22"/>
        </w:rPr>
        <w:t xml:space="preserve"> latach 2016 –</w:t>
      </w:r>
      <w:r w:rsidRPr="004838EE">
        <w:rPr>
          <w:rFonts w:ascii="Arial Narrow" w:hAnsi="Arial Narrow"/>
          <w:color w:val="000000" w:themeColor="text1"/>
          <w:sz w:val="22"/>
          <w:szCs w:val="22"/>
        </w:rPr>
        <w:t xml:space="preserve"> 2019 Zarząd Powiatu Wołomińskiego powołał </w:t>
      </w:r>
      <w:r w:rsidR="004838EE" w:rsidRPr="004838EE">
        <w:rPr>
          <w:rFonts w:ascii="Arial Narrow" w:hAnsi="Arial Narrow"/>
          <w:color w:val="000000" w:themeColor="text1"/>
          <w:sz w:val="22"/>
          <w:szCs w:val="22"/>
        </w:rPr>
        <w:t>21</w:t>
      </w:r>
      <w:r w:rsidRPr="004838EE">
        <w:rPr>
          <w:rFonts w:ascii="Arial Narrow" w:hAnsi="Arial Narrow"/>
          <w:color w:val="000000" w:themeColor="text1"/>
          <w:sz w:val="22"/>
          <w:szCs w:val="22"/>
        </w:rPr>
        <w:t xml:space="preserve"> komisji konkursowych, w których skład w</w:t>
      </w:r>
      <w:r w:rsidR="004838EE" w:rsidRPr="004838EE">
        <w:rPr>
          <w:rFonts w:ascii="Arial Narrow" w:hAnsi="Arial Narrow"/>
          <w:color w:val="000000" w:themeColor="text1"/>
          <w:sz w:val="22"/>
          <w:szCs w:val="22"/>
        </w:rPr>
        <w:t xml:space="preserve">chodziło od 9 do </w:t>
      </w:r>
      <w:r w:rsidRPr="004838EE">
        <w:rPr>
          <w:rFonts w:ascii="Arial Narrow" w:hAnsi="Arial Narrow"/>
          <w:color w:val="000000" w:themeColor="text1"/>
          <w:sz w:val="22"/>
          <w:szCs w:val="22"/>
        </w:rPr>
        <w:t xml:space="preserve">12 przedstawicieli </w:t>
      </w:r>
      <w:r w:rsidR="004838EE" w:rsidRPr="004838EE">
        <w:rPr>
          <w:rFonts w:ascii="Arial Narrow" w:hAnsi="Arial Narrow"/>
          <w:color w:val="000000" w:themeColor="text1"/>
          <w:sz w:val="22"/>
          <w:szCs w:val="22"/>
        </w:rPr>
        <w:t>od 7 do 10</w:t>
      </w:r>
      <w:r w:rsidRPr="004838EE">
        <w:rPr>
          <w:rFonts w:ascii="Arial Narrow" w:hAnsi="Arial Narrow"/>
          <w:color w:val="000000" w:themeColor="text1"/>
          <w:sz w:val="22"/>
          <w:szCs w:val="22"/>
        </w:rPr>
        <w:t xml:space="preserve"> podmiotów prowadzących działalność na terenie powiatu wołomińskiego (stowarzyszenia i fundacj</w:t>
      </w:r>
      <w:r w:rsidR="004838EE" w:rsidRPr="004838EE">
        <w:rPr>
          <w:rFonts w:ascii="Arial Narrow" w:hAnsi="Arial Narrow"/>
          <w:color w:val="000000" w:themeColor="text1"/>
          <w:sz w:val="22"/>
          <w:szCs w:val="22"/>
        </w:rPr>
        <w:t>e</w:t>
      </w:r>
      <w:r w:rsidRPr="004838EE">
        <w:rPr>
          <w:rFonts w:ascii="Arial Narrow" w:hAnsi="Arial Narrow"/>
          <w:color w:val="000000" w:themeColor="text1"/>
          <w:sz w:val="22"/>
          <w:szCs w:val="22"/>
        </w:rPr>
        <w:t xml:space="preserve">). Komisje, opiniujące oferty w </w:t>
      </w:r>
      <w:r w:rsidR="004838EE" w:rsidRPr="004838EE">
        <w:rPr>
          <w:rFonts w:ascii="Arial Narrow" w:hAnsi="Arial Narrow"/>
          <w:color w:val="000000" w:themeColor="text1"/>
          <w:sz w:val="22"/>
          <w:szCs w:val="22"/>
        </w:rPr>
        <w:t>10</w:t>
      </w:r>
      <w:r w:rsidRPr="004838EE">
        <w:rPr>
          <w:rFonts w:ascii="Arial Narrow" w:hAnsi="Arial Narrow"/>
          <w:color w:val="000000" w:themeColor="text1"/>
          <w:sz w:val="22"/>
          <w:szCs w:val="22"/>
        </w:rPr>
        <w:t xml:space="preserve"> zakresach </w:t>
      </w:r>
      <w:r w:rsidRPr="00D00E35">
        <w:rPr>
          <w:rFonts w:ascii="Arial Narrow" w:hAnsi="Arial Narrow"/>
          <w:color w:val="000000" w:themeColor="text1"/>
          <w:sz w:val="22"/>
          <w:szCs w:val="22"/>
        </w:rPr>
        <w:t>wymienionych w punkcie I</w:t>
      </w:r>
      <w:r w:rsidR="004838EE" w:rsidRPr="00D00E35">
        <w:rPr>
          <w:rFonts w:ascii="Arial Narrow" w:hAnsi="Arial Narrow"/>
          <w:color w:val="000000" w:themeColor="text1"/>
          <w:sz w:val="22"/>
          <w:szCs w:val="22"/>
        </w:rPr>
        <w:t>V</w:t>
      </w:r>
      <w:r w:rsidRPr="00D00E35">
        <w:rPr>
          <w:rFonts w:ascii="Arial Narrow" w:hAnsi="Arial Narrow"/>
          <w:color w:val="000000" w:themeColor="text1"/>
          <w:sz w:val="22"/>
          <w:szCs w:val="22"/>
        </w:rPr>
        <w:t xml:space="preserve">.1 niniejszego sprawozdania, spotykały się </w:t>
      </w:r>
      <w:r w:rsidR="004838EE" w:rsidRPr="00D00E35">
        <w:rPr>
          <w:rFonts w:ascii="Arial Narrow" w:hAnsi="Arial Narrow"/>
          <w:color w:val="000000" w:themeColor="text1"/>
          <w:sz w:val="22"/>
          <w:szCs w:val="22"/>
        </w:rPr>
        <w:t xml:space="preserve">co roku w </w:t>
      </w:r>
      <w:r w:rsidRPr="00D00E35">
        <w:rPr>
          <w:rFonts w:ascii="Arial Narrow" w:hAnsi="Arial Narrow"/>
          <w:color w:val="000000" w:themeColor="text1"/>
          <w:sz w:val="22"/>
          <w:szCs w:val="22"/>
        </w:rPr>
        <w:t>okresie listopad</w:t>
      </w:r>
      <w:r w:rsidR="004838EE" w:rsidRPr="00D00E35">
        <w:rPr>
          <w:rFonts w:ascii="Arial Narrow" w:hAnsi="Arial Narrow"/>
          <w:color w:val="000000" w:themeColor="text1"/>
          <w:sz w:val="22"/>
          <w:szCs w:val="22"/>
        </w:rPr>
        <w:t xml:space="preserve"> </w:t>
      </w:r>
      <w:r w:rsidRPr="00D00E35">
        <w:rPr>
          <w:rFonts w:ascii="Arial Narrow" w:hAnsi="Arial Narrow"/>
          <w:color w:val="000000" w:themeColor="text1"/>
          <w:sz w:val="22"/>
          <w:szCs w:val="22"/>
        </w:rPr>
        <w:t xml:space="preserve">– </w:t>
      </w:r>
      <w:r w:rsidR="004838EE" w:rsidRPr="00D00E35">
        <w:rPr>
          <w:rFonts w:ascii="Arial Narrow" w:hAnsi="Arial Narrow"/>
          <w:color w:val="000000" w:themeColor="text1"/>
          <w:sz w:val="22"/>
          <w:szCs w:val="22"/>
        </w:rPr>
        <w:t>luty</w:t>
      </w:r>
      <w:r w:rsidRPr="00D00E35">
        <w:rPr>
          <w:rFonts w:ascii="Arial Narrow" w:hAnsi="Arial Narrow"/>
          <w:color w:val="000000" w:themeColor="text1"/>
          <w:sz w:val="22"/>
          <w:szCs w:val="22"/>
        </w:rPr>
        <w:t xml:space="preserve">. </w:t>
      </w:r>
    </w:p>
    <w:p w:rsidR="002E68ED" w:rsidRPr="00D00E35" w:rsidRDefault="002E68ED" w:rsidP="002E68ED">
      <w:pPr>
        <w:jc w:val="both"/>
        <w:rPr>
          <w:rFonts w:ascii="Arial Narrow" w:hAnsi="Arial Narrow"/>
          <w:b/>
          <w:color w:val="000000" w:themeColor="text1"/>
          <w:sz w:val="22"/>
          <w:szCs w:val="22"/>
        </w:rPr>
      </w:pPr>
    </w:p>
    <w:p w:rsidR="003A2B08" w:rsidRPr="00D00E35" w:rsidRDefault="002E68ED" w:rsidP="002E68ED">
      <w:pPr>
        <w:contextualSpacing/>
        <w:jc w:val="both"/>
        <w:rPr>
          <w:rFonts w:ascii="Arial Narrow" w:hAnsi="Arial Narrow"/>
          <w:color w:val="000000" w:themeColor="text1"/>
          <w:sz w:val="22"/>
          <w:szCs w:val="22"/>
        </w:rPr>
      </w:pPr>
      <w:r w:rsidRPr="00D00E35">
        <w:rPr>
          <w:rFonts w:ascii="Arial Narrow" w:hAnsi="Arial Narrow"/>
          <w:color w:val="000000" w:themeColor="text1"/>
          <w:sz w:val="22"/>
          <w:szCs w:val="22"/>
        </w:rPr>
        <w:t xml:space="preserve">Wydział Ochrony Zdrowia i Polityki Społecznej prowadził obsługę administracyjną </w:t>
      </w:r>
      <w:r w:rsidRPr="00D00E35">
        <w:rPr>
          <w:rFonts w:ascii="Arial Narrow" w:hAnsi="Arial Narrow"/>
          <w:b/>
          <w:bCs/>
          <w:color w:val="000000" w:themeColor="text1"/>
          <w:sz w:val="22"/>
          <w:szCs w:val="22"/>
        </w:rPr>
        <w:t>Powiatowej Społecznej Rady ds. Osób Niepełnosprawnych w Wołominie</w:t>
      </w:r>
      <w:r w:rsidR="003F7220" w:rsidRPr="00D00E35">
        <w:rPr>
          <w:rFonts w:ascii="Arial Narrow" w:hAnsi="Arial Narrow"/>
          <w:b/>
          <w:bCs/>
          <w:color w:val="000000" w:themeColor="text1"/>
          <w:sz w:val="22"/>
          <w:szCs w:val="22"/>
        </w:rPr>
        <w:t>.</w:t>
      </w:r>
      <w:r w:rsidR="003F7220" w:rsidRPr="00D00E35">
        <w:rPr>
          <w:rFonts w:ascii="Arial Narrow" w:hAnsi="Arial Narrow"/>
          <w:color w:val="000000" w:themeColor="text1"/>
          <w:sz w:val="22"/>
          <w:szCs w:val="22"/>
        </w:rPr>
        <w:t xml:space="preserve"> Rada kadencji 2013 – 2017, w której skład weszło 4 przedstawicieli organizacji pozarządowych</w:t>
      </w:r>
      <w:r w:rsidR="003A2B08" w:rsidRPr="00D00E35">
        <w:rPr>
          <w:rFonts w:ascii="Arial Narrow" w:hAnsi="Arial Narrow"/>
          <w:color w:val="000000" w:themeColor="text1"/>
          <w:sz w:val="22"/>
          <w:szCs w:val="22"/>
        </w:rPr>
        <w:t>,</w:t>
      </w:r>
      <w:r w:rsidR="003F7220" w:rsidRPr="00D00E35">
        <w:rPr>
          <w:rFonts w:ascii="Arial Narrow" w:hAnsi="Arial Narrow"/>
          <w:color w:val="000000" w:themeColor="text1"/>
          <w:sz w:val="22"/>
          <w:szCs w:val="22"/>
        </w:rPr>
        <w:t xml:space="preserve"> w latach 2016 – 2017</w:t>
      </w:r>
      <w:r w:rsidRPr="00D00E35">
        <w:rPr>
          <w:rFonts w:ascii="Arial Narrow" w:hAnsi="Arial Narrow"/>
          <w:color w:val="000000" w:themeColor="text1"/>
          <w:sz w:val="22"/>
          <w:szCs w:val="22"/>
        </w:rPr>
        <w:t xml:space="preserve"> </w:t>
      </w:r>
      <w:r w:rsidR="003A2B08" w:rsidRPr="00D00E35">
        <w:rPr>
          <w:rFonts w:ascii="Arial Narrow" w:hAnsi="Arial Narrow"/>
          <w:color w:val="000000" w:themeColor="text1"/>
          <w:sz w:val="22"/>
          <w:szCs w:val="22"/>
        </w:rPr>
        <w:t xml:space="preserve">odbyła </w:t>
      </w:r>
      <w:r w:rsidR="003F7220" w:rsidRPr="00D00E35">
        <w:rPr>
          <w:rFonts w:ascii="Arial Narrow" w:hAnsi="Arial Narrow"/>
          <w:color w:val="000000" w:themeColor="text1"/>
          <w:sz w:val="22"/>
          <w:szCs w:val="22"/>
        </w:rPr>
        <w:t xml:space="preserve">6 posiedzeń, zaś Rada kadencji </w:t>
      </w:r>
      <w:r w:rsidRPr="00D00E35">
        <w:rPr>
          <w:rFonts w:ascii="Arial Narrow" w:hAnsi="Arial Narrow"/>
          <w:color w:val="000000" w:themeColor="text1"/>
          <w:sz w:val="22"/>
          <w:szCs w:val="22"/>
        </w:rPr>
        <w:t>2017</w:t>
      </w:r>
      <w:r w:rsidR="003F7220" w:rsidRPr="00D00E35">
        <w:rPr>
          <w:rFonts w:ascii="Arial Narrow" w:hAnsi="Arial Narrow"/>
          <w:color w:val="000000" w:themeColor="text1"/>
          <w:sz w:val="22"/>
          <w:szCs w:val="22"/>
        </w:rPr>
        <w:t xml:space="preserve"> – </w:t>
      </w:r>
      <w:r w:rsidRPr="00D00E35">
        <w:rPr>
          <w:rFonts w:ascii="Arial Narrow" w:hAnsi="Arial Narrow"/>
          <w:color w:val="000000" w:themeColor="text1"/>
          <w:sz w:val="22"/>
          <w:szCs w:val="22"/>
        </w:rPr>
        <w:t>2021</w:t>
      </w:r>
      <w:r w:rsidR="003A2B08" w:rsidRPr="00D00E35">
        <w:rPr>
          <w:rFonts w:ascii="Arial Narrow" w:hAnsi="Arial Narrow"/>
          <w:color w:val="000000" w:themeColor="text1"/>
          <w:sz w:val="22"/>
          <w:szCs w:val="22"/>
        </w:rPr>
        <w:t>, w której skład wchodzą przedstawiciele 2 organizacji pozarządowych, w latach 2017 – 2019 odbyła 9 posiedzeń</w:t>
      </w:r>
      <w:r w:rsidRPr="00D00E35">
        <w:rPr>
          <w:rFonts w:ascii="Arial Narrow" w:hAnsi="Arial Narrow"/>
          <w:color w:val="000000" w:themeColor="text1"/>
          <w:sz w:val="22"/>
          <w:szCs w:val="22"/>
        </w:rPr>
        <w:t xml:space="preserve">. </w:t>
      </w:r>
    </w:p>
    <w:p w:rsidR="002E68ED" w:rsidRPr="00D00E35" w:rsidRDefault="003A2B08" w:rsidP="002E68ED">
      <w:pPr>
        <w:contextualSpacing/>
        <w:jc w:val="both"/>
        <w:rPr>
          <w:rFonts w:ascii="Arial Narrow" w:hAnsi="Arial Narrow"/>
          <w:color w:val="000000" w:themeColor="text1"/>
          <w:sz w:val="22"/>
          <w:szCs w:val="22"/>
        </w:rPr>
      </w:pPr>
      <w:r w:rsidRPr="00D00E35">
        <w:rPr>
          <w:rFonts w:ascii="Arial Narrow" w:hAnsi="Arial Narrow"/>
          <w:color w:val="000000" w:themeColor="text1"/>
          <w:sz w:val="22"/>
          <w:szCs w:val="22"/>
        </w:rPr>
        <w:t xml:space="preserve">Realizując swoje zadania </w:t>
      </w:r>
      <w:r w:rsidR="002E68ED" w:rsidRPr="00D00E35">
        <w:rPr>
          <w:rFonts w:ascii="Arial Narrow" w:hAnsi="Arial Narrow"/>
          <w:color w:val="000000" w:themeColor="text1"/>
          <w:sz w:val="22"/>
          <w:szCs w:val="22"/>
        </w:rPr>
        <w:t>Rad</w:t>
      </w:r>
      <w:r w:rsidRPr="00D00E35">
        <w:rPr>
          <w:rFonts w:ascii="Arial Narrow" w:hAnsi="Arial Narrow"/>
          <w:color w:val="000000" w:themeColor="text1"/>
          <w:sz w:val="22"/>
          <w:szCs w:val="22"/>
        </w:rPr>
        <w:t>a</w:t>
      </w:r>
      <w:r w:rsidR="002E68ED" w:rsidRPr="00D00E35">
        <w:rPr>
          <w:rFonts w:ascii="Arial Narrow" w:hAnsi="Arial Narrow"/>
          <w:color w:val="000000" w:themeColor="text1"/>
          <w:sz w:val="22"/>
          <w:szCs w:val="22"/>
        </w:rPr>
        <w:t xml:space="preserve"> </w:t>
      </w:r>
      <w:r w:rsidRPr="00D00E35">
        <w:rPr>
          <w:rFonts w:ascii="Arial Narrow" w:hAnsi="Arial Narrow"/>
          <w:color w:val="000000" w:themeColor="text1"/>
          <w:sz w:val="22"/>
          <w:szCs w:val="22"/>
        </w:rPr>
        <w:t>przede wszystkim opiniowała</w:t>
      </w:r>
      <w:r w:rsidR="00D00E35" w:rsidRPr="00D00E35">
        <w:rPr>
          <w:rFonts w:ascii="Arial Narrow" w:hAnsi="Arial Narrow"/>
          <w:color w:val="000000" w:themeColor="text1"/>
          <w:sz w:val="22"/>
          <w:szCs w:val="22"/>
        </w:rPr>
        <w:t xml:space="preserve"> wnioski w sprawie uczestnictwa samorządu powiatowego w projektach realizowanych w ramach Programu Wyrównywania Różnic Między Regionami III, wnioski Powiatu </w:t>
      </w:r>
      <w:r w:rsidR="00D00E35">
        <w:rPr>
          <w:rFonts w:ascii="Arial Narrow" w:hAnsi="Arial Narrow"/>
          <w:color w:val="000000" w:themeColor="text1"/>
          <w:sz w:val="22"/>
          <w:szCs w:val="22"/>
        </w:rPr>
        <w:br/>
      </w:r>
      <w:r w:rsidR="00D00E35" w:rsidRPr="00D00E35">
        <w:rPr>
          <w:rFonts w:ascii="Arial Narrow" w:hAnsi="Arial Narrow"/>
          <w:color w:val="000000" w:themeColor="text1"/>
          <w:sz w:val="22"/>
          <w:szCs w:val="22"/>
        </w:rPr>
        <w:t>o dofinansowanie ze środków PFRON projektów do Programu Wyrównywania Różnic Między Regionami III oraz projekty uchwał Rady Powiatu Wołomińskiego w sprawie podziału środków PFRON</w:t>
      </w:r>
      <w:r w:rsidR="002E68ED" w:rsidRPr="00D00E35">
        <w:rPr>
          <w:rFonts w:ascii="Arial Narrow" w:hAnsi="Arial Narrow"/>
          <w:color w:val="000000" w:themeColor="text1"/>
          <w:sz w:val="22"/>
          <w:szCs w:val="22"/>
        </w:rPr>
        <w:t xml:space="preserve">. </w:t>
      </w:r>
    </w:p>
    <w:p w:rsidR="002E68ED" w:rsidRPr="00313CEC" w:rsidRDefault="002E68ED" w:rsidP="002E68ED">
      <w:pPr>
        <w:jc w:val="both"/>
        <w:rPr>
          <w:rFonts w:ascii="Arial Narrow" w:hAnsi="Arial Narrow"/>
          <w:color w:val="000000" w:themeColor="text1"/>
          <w:sz w:val="22"/>
          <w:szCs w:val="22"/>
        </w:rPr>
      </w:pPr>
      <w:bookmarkStart w:id="8" w:name="_Hlk37842968"/>
      <w:r w:rsidRPr="00743F80">
        <w:rPr>
          <w:rFonts w:ascii="Arial Narrow" w:hAnsi="Arial Narrow"/>
          <w:color w:val="000000" w:themeColor="text1"/>
          <w:sz w:val="22"/>
          <w:szCs w:val="22"/>
        </w:rPr>
        <w:lastRenderedPageBreak/>
        <w:t xml:space="preserve">Wydział Ochrony Zdrowia i Polityki Społecznej </w:t>
      </w:r>
      <w:bookmarkEnd w:id="8"/>
      <w:r w:rsidRPr="00743F80">
        <w:rPr>
          <w:rFonts w:ascii="Arial Narrow" w:hAnsi="Arial Narrow"/>
          <w:color w:val="000000" w:themeColor="text1"/>
          <w:sz w:val="22"/>
          <w:szCs w:val="22"/>
        </w:rPr>
        <w:t xml:space="preserve">organizował i prowadził obsługę spotkań </w:t>
      </w:r>
      <w:r w:rsidRPr="00743F80">
        <w:rPr>
          <w:rFonts w:ascii="Arial Narrow" w:hAnsi="Arial Narrow"/>
          <w:b/>
          <w:bCs/>
          <w:color w:val="000000" w:themeColor="text1"/>
          <w:sz w:val="22"/>
          <w:szCs w:val="22"/>
        </w:rPr>
        <w:t xml:space="preserve">Zespołu Koordynującego </w:t>
      </w:r>
      <w:r w:rsidR="00743F80">
        <w:rPr>
          <w:rFonts w:ascii="Arial Narrow" w:hAnsi="Arial Narrow"/>
          <w:b/>
          <w:bCs/>
          <w:color w:val="000000" w:themeColor="text1"/>
          <w:sz w:val="22"/>
          <w:szCs w:val="22"/>
        </w:rPr>
        <w:t>R</w:t>
      </w:r>
      <w:r w:rsidRPr="00743F80">
        <w:rPr>
          <w:rFonts w:ascii="Arial Narrow" w:hAnsi="Arial Narrow"/>
          <w:b/>
          <w:bCs/>
          <w:color w:val="000000" w:themeColor="text1"/>
          <w:sz w:val="22"/>
          <w:szCs w:val="22"/>
        </w:rPr>
        <w:t xml:space="preserve">ealizację Narodowego Programu Ochrony Zdrowia Psychicznego w Wołominie </w:t>
      </w:r>
      <w:r w:rsidRPr="00743F80">
        <w:rPr>
          <w:rFonts w:ascii="Arial Narrow" w:hAnsi="Arial Narrow"/>
          <w:color w:val="000000" w:themeColor="text1"/>
          <w:sz w:val="22"/>
          <w:szCs w:val="22"/>
        </w:rPr>
        <w:t>– powoł</w:t>
      </w:r>
      <w:r w:rsidR="00D00E35" w:rsidRPr="00743F80">
        <w:rPr>
          <w:rFonts w:ascii="Arial Narrow" w:hAnsi="Arial Narrow"/>
          <w:color w:val="000000" w:themeColor="text1"/>
          <w:sz w:val="22"/>
          <w:szCs w:val="22"/>
        </w:rPr>
        <w:t>ywanego</w:t>
      </w:r>
      <w:r w:rsidRPr="00743F80">
        <w:rPr>
          <w:rFonts w:ascii="Arial Narrow" w:hAnsi="Arial Narrow"/>
          <w:color w:val="000000" w:themeColor="text1"/>
          <w:sz w:val="22"/>
          <w:szCs w:val="22"/>
        </w:rPr>
        <w:t xml:space="preserve"> w drodze uchwały przez Zarząd Powiatu Wołomińskiego </w:t>
      </w:r>
      <w:r w:rsidR="00D00E35" w:rsidRPr="00743F80">
        <w:rPr>
          <w:rFonts w:ascii="Arial Narrow" w:hAnsi="Arial Narrow"/>
          <w:color w:val="000000" w:themeColor="text1"/>
          <w:sz w:val="22"/>
          <w:szCs w:val="22"/>
        </w:rPr>
        <w:t xml:space="preserve">na kolejne </w:t>
      </w:r>
      <w:r w:rsidR="00D00E35" w:rsidRPr="00313CEC">
        <w:rPr>
          <w:rFonts w:ascii="Arial Narrow" w:hAnsi="Arial Narrow"/>
          <w:color w:val="000000" w:themeColor="text1"/>
          <w:sz w:val="22"/>
          <w:szCs w:val="22"/>
        </w:rPr>
        <w:t xml:space="preserve">kadencji w dniu 23 czerwca 2015 r. oraz </w:t>
      </w:r>
      <w:r w:rsidRPr="00313CEC">
        <w:rPr>
          <w:rFonts w:ascii="Arial Narrow" w:hAnsi="Arial Narrow"/>
          <w:color w:val="000000" w:themeColor="text1"/>
          <w:sz w:val="22"/>
          <w:szCs w:val="22"/>
        </w:rPr>
        <w:t xml:space="preserve">w dniu 2 kwietnia 2019 r. W skład Zespołu </w:t>
      </w:r>
      <w:r w:rsidR="00743F80" w:rsidRPr="00313CEC">
        <w:rPr>
          <w:rFonts w:ascii="Arial Narrow" w:hAnsi="Arial Narrow"/>
          <w:color w:val="000000" w:themeColor="text1"/>
          <w:sz w:val="22"/>
          <w:szCs w:val="22"/>
        </w:rPr>
        <w:t xml:space="preserve">w obydwóch kadencjach </w:t>
      </w:r>
      <w:r w:rsidR="00D00E35" w:rsidRPr="00313CEC">
        <w:rPr>
          <w:rFonts w:ascii="Arial Narrow" w:hAnsi="Arial Narrow"/>
          <w:color w:val="000000" w:themeColor="text1"/>
          <w:sz w:val="22"/>
          <w:szCs w:val="22"/>
        </w:rPr>
        <w:t>weszło</w:t>
      </w:r>
      <w:r w:rsidRPr="00313CEC">
        <w:rPr>
          <w:rFonts w:ascii="Arial Narrow" w:hAnsi="Arial Narrow"/>
          <w:color w:val="000000" w:themeColor="text1"/>
          <w:sz w:val="22"/>
          <w:szCs w:val="22"/>
        </w:rPr>
        <w:t xml:space="preserve"> </w:t>
      </w:r>
      <w:r w:rsidR="00313CEC">
        <w:rPr>
          <w:rFonts w:ascii="Arial Narrow" w:hAnsi="Arial Narrow"/>
          <w:color w:val="000000" w:themeColor="text1"/>
          <w:sz w:val="22"/>
          <w:szCs w:val="22"/>
        </w:rPr>
        <w:t xml:space="preserve">po </w:t>
      </w:r>
      <w:r w:rsidRPr="00313CEC">
        <w:rPr>
          <w:rFonts w:ascii="Arial Narrow" w:hAnsi="Arial Narrow"/>
          <w:color w:val="000000" w:themeColor="text1"/>
          <w:sz w:val="22"/>
          <w:szCs w:val="22"/>
        </w:rPr>
        <w:t xml:space="preserve">2 przedstawicieli organizacji pozarządowych. W </w:t>
      </w:r>
      <w:r w:rsidR="00D00E35" w:rsidRPr="00313CEC">
        <w:rPr>
          <w:rFonts w:ascii="Arial Narrow" w:hAnsi="Arial Narrow"/>
          <w:color w:val="000000" w:themeColor="text1"/>
          <w:sz w:val="22"/>
          <w:szCs w:val="22"/>
        </w:rPr>
        <w:t>okresie sprawozdawczym odbył</w:t>
      </w:r>
      <w:r w:rsidR="00743F80" w:rsidRPr="00313CEC">
        <w:rPr>
          <w:rFonts w:ascii="Arial Narrow" w:hAnsi="Arial Narrow"/>
          <w:color w:val="000000" w:themeColor="text1"/>
          <w:sz w:val="22"/>
          <w:szCs w:val="22"/>
        </w:rPr>
        <w:t>o</w:t>
      </w:r>
      <w:r w:rsidR="00D00E35" w:rsidRPr="00313CEC">
        <w:rPr>
          <w:rFonts w:ascii="Arial Narrow" w:hAnsi="Arial Narrow"/>
          <w:color w:val="000000" w:themeColor="text1"/>
          <w:sz w:val="22"/>
          <w:szCs w:val="22"/>
        </w:rPr>
        <w:t xml:space="preserve"> się 6 posiedzeń Zespołu</w:t>
      </w:r>
      <w:r w:rsidR="00743F80" w:rsidRPr="00313CEC">
        <w:rPr>
          <w:rFonts w:ascii="Arial Narrow" w:hAnsi="Arial Narrow"/>
          <w:color w:val="000000" w:themeColor="text1"/>
          <w:sz w:val="22"/>
          <w:szCs w:val="22"/>
        </w:rPr>
        <w:t>,</w:t>
      </w:r>
      <w:r w:rsidR="00D00E35" w:rsidRPr="00313CEC">
        <w:rPr>
          <w:rFonts w:ascii="Arial Narrow" w:hAnsi="Arial Narrow"/>
          <w:color w:val="000000" w:themeColor="text1"/>
          <w:sz w:val="22"/>
          <w:szCs w:val="22"/>
        </w:rPr>
        <w:t xml:space="preserve"> podczas których omawiano</w:t>
      </w:r>
      <w:r w:rsidR="00743F80" w:rsidRPr="00313CEC">
        <w:rPr>
          <w:rFonts w:ascii="Arial Narrow" w:hAnsi="Arial Narrow"/>
          <w:color w:val="000000" w:themeColor="text1"/>
          <w:sz w:val="22"/>
          <w:szCs w:val="22"/>
        </w:rPr>
        <w:t xml:space="preserve"> w szczególności sprawozdani</w:t>
      </w:r>
      <w:r w:rsidR="00313CEC">
        <w:rPr>
          <w:rFonts w:ascii="Arial Narrow" w:hAnsi="Arial Narrow"/>
          <w:color w:val="000000" w:themeColor="text1"/>
          <w:sz w:val="22"/>
          <w:szCs w:val="22"/>
        </w:rPr>
        <w:t>a</w:t>
      </w:r>
      <w:r w:rsidR="00743F80" w:rsidRPr="00313CEC">
        <w:rPr>
          <w:rFonts w:ascii="Arial Narrow" w:hAnsi="Arial Narrow"/>
          <w:color w:val="000000" w:themeColor="text1"/>
          <w:sz w:val="22"/>
          <w:szCs w:val="22"/>
        </w:rPr>
        <w:t xml:space="preserve"> </w:t>
      </w:r>
      <w:r w:rsidR="00743F80" w:rsidRPr="00313CEC">
        <w:rPr>
          <w:rFonts w:ascii="Arial Narrow" w:hAnsi="Arial Narrow"/>
          <w:color w:val="000000" w:themeColor="text1"/>
          <w:sz w:val="22"/>
          <w:szCs w:val="22"/>
        </w:rPr>
        <w:br/>
        <w:t>z realizacji Powiatowego Programu Ochrony Zdrowia Psychicznego, projekt Narodowego Programu Ochrony Zdrowia Psychicznego, uczestniczono w pracach nad opracowaniem Program</w:t>
      </w:r>
      <w:r w:rsidR="00084C77">
        <w:rPr>
          <w:rFonts w:ascii="Arial Narrow" w:hAnsi="Arial Narrow"/>
          <w:color w:val="000000" w:themeColor="text1"/>
          <w:sz w:val="22"/>
          <w:szCs w:val="22"/>
        </w:rPr>
        <w:t>u</w:t>
      </w:r>
      <w:r w:rsidR="00743F80" w:rsidRPr="00313CEC">
        <w:rPr>
          <w:rFonts w:ascii="Arial Narrow" w:hAnsi="Arial Narrow"/>
          <w:color w:val="000000" w:themeColor="text1"/>
          <w:sz w:val="22"/>
          <w:szCs w:val="22"/>
        </w:rPr>
        <w:t xml:space="preserve"> na lata 2017 </w:t>
      </w:r>
      <w:r w:rsidR="00313CEC" w:rsidRPr="00313CEC">
        <w:rPr>
          <w:rFonts w:ascii="Arial Narrow" w:hAnsi="Arial Narrow"/>
          <w:color w:val="000000" w:themeColor="text1"/>
          <w:sz w:val="22"/>
          <w:szCs w:val="22"/>
        </w:rPr>
        <w:t>–</w:t>
      </w:r>
      <w:r w:rsidR="00743F80" w:rsidRPr="00313CEC">
        <w:rPr>
          <w:rFonts w:ascii="Arial Narrow" w:hAnsi="Arial Narrow"/>
          <w:color w:val="000000" w:themeColor="text1"/>
          <w:sz w:val="22"/>
          <w:szCs w:val="22"/>
        </w:rPr>
        <w:t xml:space="preserve"> 2022</w:t>
      </w:r>
      <w:r w:rsidR="00313CEC" w:rsidRPr="00313CEC">
        <w:rPr>
          <w:rFonts w:ascii="Arial Narrow" w:hAnsi="Arial Narrow"/>
          <w:color w:val="000000" w:themeColor="text1"/>
          <w:sz w:val="22"/>
          <w:szCs w:val="22"/>
        </w:rPr>
        <w:t>.</w:t>
      </w:r>
    </w:p>
    <w:p w:rsidR="00C92145" w:rsidRDefault="00C92145" w:rsidP="000470FE">
      <w:pPr>
        <w:jc w:val="both"/>
        <w:rPr>
          <w:rFonts w:ascii="Arial Narrow" w:hAnsi="Arial Narrow"/>
          <w:b/>
          <w:color w:val="000000" w:themeColor="text1"/>
          <w:sz w:val="22"/>
          <w:szCs w:val="22"/>
        </w:rPr>
      </w:pPr>
    </w:p>
    <w:p w:rsidR="00D52E68" w:rsidRPr="00F92BA4" w:rsidRDefault="00D52E68" w:rsidP="00D52E68">
      <w:pPr>
        <w:jc w:val="both"/>
        <w:rPr>
          <w:rFonts w:ascii="Arial Narrow" w:hAnsi="Arial Narrow"/>
          <w:sz w:val="22"/>
          <w:szCs w:val="22"/>
        </w:rPr>
      </w:pPr>
      <w:r w:rsidRPr="00C12F86">
        <w:rPr>
          <w:rFonts w:ascii="Arial Narrow" w:hAnsi="Arial Narrow"/>
          <w:color w:val="000000" w:themeColor="text1"/>
          <w:sz w:val="22"/>
          <w:szCs w:val="22"/>
        </w:rPr>
        <w:t xml:space="preserve">Wydział Ochrony Zdrowia i Polityki Społecznej uczestniczył w spotkaniach </w:t>
      </w:r>
      <w:r w:rsidRPr="00C12F86">
        <w:rPr>
          <w:rFonts w:ascii="Arial Narrow" w:hAnsi="Arial Narrow"/>
          <w:b/>
          <w:color w:val="000000" w:themeColor="text1"/>
          <w:sz w:val="22"/>
          <w:szCs w:val="22"/>
        </w:rPr>
        <w:t>Rady Polityki Społecznej</w:t>
      </w:r>
      <w:r w:rsidRPr="00C12F86">
        <w:rPr>
          <w:rFonts w:ascii="Arial Narrow" w:hAnsi="Arial Narrow"/>
          <w:color w:val="000000" w:themeColor="text1"/>
          <w:sz w:val="22"/>
          <w:szCs w:val="22"/>
        </w:rPr>
        <w:t xml:space="preserve"> powołanej </w:t>
      </w:r>
      <w:r>
        <w:rPr>
          <w:rFonts w:ascii="Arial Narrow" w:hAnsi="Arial Narrow"/>
          <w:color w:val="000000" w:themeColor="text1"/>
          <w:sz w:val="22"/>
          <w:szCs w:val="22"/>
        </w:rPr>
        <w:t>przez</w:t>
      </w:r>
      <w:r w:rsidRPr="00C12F86">
        <w:rPr>
          <w:rFonts w:ascii="Arial Narrow" w:hAnsi="Arial Narrow"/>
          <w:color w:val="000000" w:themeColor="text1"/>
          <w:sz w:val="22"/>
          <w:szCs w:val="22"/>
        </w:rPr>
        <w:t xml:space="preserve"> </w:t>
      </w:r>
      <w:r w:rsidRPr="00166464">
        <w:rPr>
          <w:rFonts w:ascii="Arial Narrow" w:hAnsi="Arial Narrow"/>
          <w:color w:val="000000" w:themeColor="text1"/>
          <w:sz w:val="22"/>
          <w:szCs w:val="22"/>
        </w:rPr>
        <w:t>Starost</w:t>
      </w:r>
      <w:r>
        <w:rPr>
          <w:rFonts w:ascii="Arial Narrow" w:hAnsi="Arial Narrow"/>
          <w:color w:val="000000" w:themeColor="text1"/>
          <w:sz w:val="22"/>
          <w:szCs w:val="22"/>
        </w:rPr>
        <w:t>ę</w:t>
      </w:r>
      <w:r w:rsidRPr="00166464">
        <w:rPr>
          <w:rFonts w:ascii="Arial Narrow" w:hAnsi="Arial Narrow"/>
          <w:color w:val="000000" w:themeColor="text1"/>
          <w:sz w:val="22"/>
          <w:szCs w:val="22"/>
        </w:rPr>
        <w:t xml:space="preserve"> </w:t>
      </w:r>
      <w:r>
        <w:rPr>
          <w:rFonts w:ascii="Arial Narrow" w:hAnsi="Arial Narrow"/>
          <w:color w:val="000000" w:themeColor="text1"/>
          <w:sz w:val="22"/>
          <w:szCs w:val="22"/>
        </w:rPr>
        <w:t>w</w:t>
      </w:r>
      <w:r w:rsidRPr="00166464">
        <w:rPr>
          <w:rFonts w:ascii="Arial Narrow" w:hAnsi="Arial Narrow"/>
          <w:color w:val="000000" w:themeColor="text1"/>
          <w:sz w:val="22"/>
          <w:szCs w:val="22"/>
        </w:rPr>
        <w:t xml:space="preserve"> dni</w:t>
      </w:r>
      <w:r w:rsidR="00084C77">
        <w:rPr>
          <w:rFonts w:ascii="Arial Narrow" w:hAnsi="Arial Narrow"/>
          <w:color w:val="000000" w:themeColor="text1"/>
          <w:sz w:val="22"/>
          <w:szCs w:val="22"/>
        </w:rPr>
        <w:t>u</w:t>
      </w:r>
      <w:r w:rsidRPr="00166464">
        <w:rPr>
          <w:rFonts w:ascii="Arial Narrow" w:hAnsi="Arial Narrow"/>
          <w:color w:val="000000" w:themeColor="text1"/>
          <w:sz w:val="22"/>
          <w:szCs w:val="22"/>
        </w:rPr>
        <w:t xml:space="preserve"> 11 września 2017 r. na trzyletnią kadencję.</w:t>
      </w:r>
      <w:r>
        <w:rPr>
          <w:rFonts w:ascii="Arial Narrow" w:hAnsi="Arial Narrow"/>
          <w:color w:val="000000" w:themeColor="text1"/>
          <w:sz w:val="22"/>
          <w:szCs w:val="22"/>
        </w:rPr>
        <w:t xml:space="preserve"> </w:t>
      </w:r>
      <w:r w:rsidRPr="00166464">
        <w:rPr>
          <w:rFonts w:ascii="Arial Narrow" w:hAnsi="Arial Narrow"/>
          <w:color w:val="000000" w:themeColor="text1"/>
          <w:sz w:val="22"/>
          <w:szCs w:val="22"/>
        </w:rPr>
        <w:t xml:space="preserve">Rada liczy 17 członków, w tym przedstawiciele 2 organizacji pozarządowych. </w:t>
      </w:r>
      <w:r>
        <w:rPr>
          <w:rFonts w:ascii="Arial Narrow" w:hAnsi="Arial Narrow"/>
          <w:color w:val="000000" w:themeColor="text1"/>
          <w:sz w:val="22"/>
          <w:szCs w:val="22"/>
        </w:rPr>
        <w:t>W okresie sprawozdawczym Rada o</w:t>
      </w:r>
      <w:r w:rsidRPr="00C12F86">
        <w:rPr>
          <w:rFonts w:ascii="Arial Narrow" w:hAnsi="Arial Narrow"/>
          <w:sz w:val="22"/>
          <w:szCs w:val="22"/>
        </w:rPr>
        <w:t xml:space="preserve">dbyła 4 spotkania, podczas których omawiane były </w:t>
      </w:r>
      <w:r w:rsidRPr="00D52E68">
        <w:rPr>
          <w:rFonts w:ascii="Arial Narrow" w:hAnsi="Arial Narrow"/>
          <w:sz w:val="22"/>
          <w:szCs w:val="22"/>
        </w:rPr>
        <w:t>polityka senioralna,</w:t>
      </w:r>
      <w:r>
        <w:rPr>
          <w:rFonts w:ascii="Arial Narrow" w:hAnsi="Arial Narrow"/>
          <w:sz w:val="22"/>
          <w:szCs w:val="22"/>
        </w:rPr>
        <w:t xml:space="preserve"> zagadnienia </w:t>
      </w:r>
      <w:r w:rsidRPr="00F92BA4">
        <w:rPr>
          <w:rFonts w:ascii="Arial Narrow" w:hAnsi="Arial Narrow"/>
          <w:sz w:val="22"/>
          <w:szCs w:val="22"/>
        </w:rPr>
        <w:t>piecz</w:t>
      </w:r>
      <w:r>
        <w:rPr>
          <w:rFonts w:ascii="Arial Narrow" w:hAnsi="Arial Narrow"/>
          <w:sz w:val="22"/>
          <w:szCs w:val="22"/>
        </w:rPr>
        <w:t>y</w:t>
      </w:r>
      <w:r w:rsidRPr="00F92BA4">
        <w:rPr>
          <w:rFonts w:ascii="Arial Narrow" w:hAnsi="Arial Narrow"/>
          <w:sz w:val="22"/>
          <w:szCs w:val="22"/>
        </w:rPr>
        <w:t xml:space="preserve"> zastępcz</w:t>
      </w:r>
      <w:r>
        <w:rPr>
          <w:rFonts w:ascii="Arial Narrow" w:hAnsi="Arial Narrow"/>
          <w:sz w:val="22"/>
          <w:szCs w:val="22"/>
        </w:rPr>
        <w:t>ej</w:t>
      </w:r>
      <w:r w:rsidRPr="00F92BA4">
        <w:rPr>
          <w:rFonts w:ascii="Arial Narrow" w:hAnsi="Arial Narrow"/>
          <w:sz w:val="22"/>
          <w:szCs w:val="22"/>
        </w:rPr>
        <w:t>,</w:t>
      </w:r>
      <w:r>
        <w:rPr>
          <w:rFonts w:ascii="Arial Narrow" w:hAnsi="Arial Narrow"/>
          <w:sz w:val="22"/>
          <w:szCs w:val="22"/>
        </w:rPr>
        <w:t xml:space="preserve"> </w:t>
      </w:r>
      <w:r w:rsidRPr="00F92BA4">
        <w:rPr>
          <w:rFonts w:ascii="Arial Narrow" w:hAnsi="Arial Narrow"/>
          <w:sz w:val="22"/>
          <w:szCs w:val="22"/>
        </w:rPr>
        <w:t>Strategia Rozwiązywania Problemów Społecznych dla Powiatu Wołomińskiego do roku 2025</w:t>
      </w:r>
      <w:r>
        <w:rPr>
          <w:rFonts w:ascii="Arial Narrow" w:hAnsi="Arial Narrow"/>
          <w:sz w:val="22"/>
          <w:szCs w:val="22"/>
        </w:rPr>
        <w:t xml:space="preserve"> oraz zagadnienia </w:t>
      </w:r>
      <w:r w:rsidRPr="00F92BA4">
        <w:rPr>
          <w:rFonts w:ascii="Arial Narrow" w:hAnsi="Arial Narrow"/>
          <w:sz w:val="22"/>
          <w:szCs w:val="22"/>
        </w:rPr>
        <w:t>polityk</w:t>
      </w:r>
      <w:r>
        <w:rPr>
          <w:rFonts w:ascii="Arial Narrow" w:hAnsi="Arial Narrow"/>
          <w:sz w:val="22"/>
          <w:szCs w:val="22"/>
        </w:rPr>
        <w:t>i</w:t>
      </w:r>
      <w:r w:rsidRPr="00F92BA4">
        <w:rPr>
          <w:rFonts w:ascii="Arial Narrow" w:hAnsi="Arial Narrow"/>
          <w:sz w:val="22"/>
          <w:szCs w:val="22"/>
        </w:rPr>
        <w:t xml:space="preserve"> prorodzinn</w:t>
      </w:r>
      <w:r w:rsidR="00AD34AE">
        <w:rPr>
          <w:rFonts w:ascii="Arial Narrow" w:hAnsi="Arial Narrow"/>
          <w:sz w:val="22"/>
          <w:szCs w:val="22"/>
        </w:rPr>
        <w:t>ej</w:t>
      </w:r>
      <w:r w:rsidRPr="00F92BA4">
        <w:rPr>
          <w:rFonts w:ascii="Arial Narrow" w:hAnsi="Arial Narrow"/>
          <w:sz w:val="22"/>
          <w:szCs w:val="22"/>
        </w:rPr>
        <w:t>.</w:t>
      </w:r>
    </w:p>
    <w:p w:rsidR="00313CEC" w:rsidRDefault="00313CEC" w:rsidP="000470FE">
      <w:pPr>
        <w:jc w:val="both"/>
        <w:rPr>
          <w:rFonts w:ascii="Arial Narrow" w:hAnsi="Arial Narrow"/>
          <w:b/>
          <w:color w:val="000000" w:themeColor="text1"/>
          <w:sz w:val="22"/>
          <w:szCs w:val="22"/>
        </w:rPr>
      </w:pPr>
    </w:p>
    <w:p w:rsidR="002E68ED" w:rsidRPr="002E68ED" w:rsidRDefault="002E68ED" w:rsidP="002E68ED">
      <w:pPr>
        <w:numPr>
          <w:ilvl w:val="1"/>
          <w:numId w:val="2"/>
        </w:numPr>
        <w:ind w:left="567" w:hanging="567"/>
        <w:jc w:val="both"/>
        <w:rPr>
          <w:color w:val="000000" w:themeColor="text1"/>
        </w:rPr>
      </w:pPr>
      <w:r w:rsidRPr="002E68ED">
        <w:rPr>
          <w:rFonts w:ascii="Arial Narrow" w:hAnsi="Arial Narrow"/>
          <w:b/>
          <w:color w:val="000000" w:themeColor="text1"/>
          <w:sz w:val="22"/>
          <w:szCs w:val="22"/>
        </w:rPr>
        <w:t>WSPÓŁORGANIZOWANIE IMPREZ ORAZ PRZYZNAWANIE PATRONATU NAD PRZEDSIĘ</w:t>
      </w:r>
      <w:bookmarkStart w:id="9" w:name="_GoBack1"/>
      <w:bookmarkEnd w:id="9"/>
      <w:r w:rsidRPr="002E68ED">
        <w:rPr>
          <w:rFonts w:ascii="Arial Narrow" w:hAnsi="Arial Narrow"/>
          <w:b/>
          <w:color w:val="000000" w:themeColor="text1"/>
          <w:sz w:val="22"/>
          <w:szCs w:val="22"/>
        </w:rPr>
        <w:t>WZIĘCIAMI ORGANIZACJI</w:t>
      </w:r>
    </w:p>
    <w:p w:rsidR="002E68ED" w:rsidRPr="002E68ED" w:rsidRDefault="002E68ED" w:rsidP="002E68ED">
      <w:pPr>
        <w:rPr>
          <w:rFonts w:ascii="Arial Narrow" w:hAnsi="Arial Narrow"/>
          <w:b/>
          <w:color w:val="000000" w:themeColor="text1"/>
          <w:sz w:val="22"/>
          <w:szCs w:val="22"/>
        </w:rPr>
      </w:pPr>
    </w:p>
    <w:p w:rsidR="002E68ED" w:rsidRPr="002E68ED" w:rsidRDefault="002E68ED" w:rsidP="002E68ED">
      <w:pPr>
        <w:ind w:left="567" w:hanging="567"/>
        <w:jc w:val="both"/>
        <w:rPr>
          <w:color w:val="000000" w:themeColor="text1"/>
        </w:rPr>
      </w:pPr>
      <w:r w:rsidRPr="002E68ED">
        <w:rPr>
          <w:rFonts w:ascii="Arial Narrow" w:hAnsi="Arial Narrow"/>
          <w:b/>
          <w:color w:val="000000" w:themeColor="text1"/>
          <w:sz w:val="22"/>
          <w:szCs w:val="22"/>
        </w:rPr>
        <w:t xml:space="preserve">5.1. </w:t>
      </w:r>
      <w:r w:rsidRPr="002E68ED">
        <w:rPr>
          <w:rFonts w:ascii="Arial Narrow" w:hAnsi="Arial Narrow"/>
          <w:b/>
          <w:color w:val="000000" w:themeColor="text1"/>
          <w:sz w:val="22"/>
          <w:szCs w:val="22"/>
        </w:rPr>
        <w:tab/>
        <w:t>Współorganizowanie imprez, które posiadają zasięg, rangę lub znaczenie powiatowe, regionalne, ogólnopolskie lub międzynarodowe</w:t>
      </w:r>
    </w:p>
    <w:p w:rsidR="002E68ED" w:rsidRPr="002E68ED" w:rsidRDefault="002E68ED" w:rsidP="002E68ED">
      <w:pPr>
        <w:jc w:val="both"/>
        <w:rPr>
          <w:rFonts w:ascii="Arial Narrow" w:hAnsi="Arial Narrow"/>
          <w:color w:val="000000" w:themeColor="text1"/>
          <w:sz w:val="22"/>
          <w:szCs w:val="22"/>
        </w:rPr>
      </w:pPr>
    </w:p>
    <w:p w:rsidR="002E68ED" w:rsidRPr="002E68ED" w:rsidRDefault="002E68ED" w:rsidP="002E68ED">
      <w:pPr>
        <w:jc w:val="both"/>
        <w:rPr>
          <w:rFonts w:ascii="Arial Narrow" w:hAnsi="Arial Narrow"/>
          <w:color w:val="000000" w:themeColor="text1"/>
          <w:sz w:val="22"/>
          <w:szCs w:val="22"/>
        </w:rPr>
      </w:pPr>
      <w:r w:rsidRPr="002E68ED">
        <w:rPr>
          <w:rFonts w:ascii="Arial Narrow" w:hAnsi="Arial Narrow"/>
          <w:color w:val="000000" w:themeColor="text1"/>
          <w:sz w:val="22"/>
          <w:szCs w:val="22"/>
        </w:rPr>
        <w:t>W ramach współorganizowania imprez Zarząd Powiatu Wołomińskiego pozytywnie rozpatrzył 2</w:t>
      </w:r>
      <w:r w:rsidR="00FE2531">
        <w:rPr>
          <w:rFonts w:ascii="Arial Narrow" w:hAnsi="Arial Narrow"/>
          <w:color w:val="000000" w:themeColor="text1"/>
          <w:sz w:val="22"/>
          <w:szCs w:val="22"/>
        </w:rPr>
        <w:t>29</w:t>
      </w:r>
      <w:r w:rsidRPr="002E68ED">
        <w:rPr>
          <w:rFonts w:ascii="Arial Narrow" w:hAnsi="Arial Narrow"/>
          <w:color w:val="000000" w:themeColor="text1"/>
          <w:sz w:val="22"/>
          <w:szCs w:val="22"/>
        </w:rPr>
        <w:t xml:space="preserve"> wniosków organizacji pozarządowych oraz podmiotów kościelnych w obszarze kultury i sportu, 4 podmioty zrezygnowały ze współpracy. Łączna wartość dofinansowania zrealizowanych projektów to 697.091,00 zł.</w:t>
      </w:r>
    </w:p>
    <w:p w:rsidR="00C92145" w:rsidRPr="00783236" w:rsidRDefault="0002784F" w:rsidP="000470FE">
      <w:pPr>
        <w:jc w:val="both"/>
        <w:rPr>
          <w:rFonts w:ascii="Arial Narrow" w:hAnsi="Arial Narrow"/>
          <w:color w:val="000000" w:themeColor="text1"/>
          <w:sz w:val="22"/>
          <w:szCs w:val="22"/>
        </w:rPr>
      </w:pPr>
      <w:r w:rsidRPr="00783236">
        <w:rPr>
          <w:rFonts w:ascii="Arial Narrow" w:hAnsi="Arial Narrow"/>
          <w:color w:val="000000" w:themeColor="text1"/>
          <w:sz w:val="22"/>
          <w:szCs w:val="22"/>
        </w:rPr>
        <w:t xml:space="preserve"> </w:t>
      </w:r>
    </w:p>
    <w:p w:rsidR="00783236" w:rsidRDefault="00BF15B7" w:rsidP="000470FE">
      <w:pPr>
        <w:jc w:val="both"/>
        <w:rPr>
          <w:rFonts w:ascii="Arial Narrow" w:hAnsi="Arial Narrow"/>
          <w:color w:val="000000" w:themeColor="text1"/>
          <w:sz w:val="22"/>
          <w:szCs w:val="22"/>
        </w:rPr>
      </w:pPr>
      <w:r>
        <w:rPr>
          <w:rFonts w:ascii="Arial Narrow" w:hAnsi="Arial Narrow"/>
          <w:noProof/>
          <w:color w:val="000000" w:themeColor="text1"/>
          <w:sz w:val="22"/>
          <w:szCs w:val="22"/>
        </w:rPr>
        <w:drawing>
          <wp:inline distT="0" distB="0" distL="0" distR="0">
            <wp:extent cx="3009900" cy="27432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C0CB6">
        <w:rPr>
          <w:rFonts w:ascii="Arial Narrow" w:hAnsi="Arial Narrow"/>
          <w:b/>
          <w:bCs/>
          <w:noProof/>
          <w:color w:val="000000" w:themeColor="text1"/>
          <w:sz w:val="22"/>
          <w:szCs w:val="22"/>
        </w:rPr>
        <w:drawing>
          <wp:inline distT="0" distB="0" distL="0" distR="0" wp14:anchorId="2844E63C" wp14:editId="764155D3">
            <wp:extent cx="3093720" cy="27432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F15B7" w:rsidRPr="00783236" w:rsidRDefault="00BF15B7" w:rsidP="000470FE">
      <w:pPr>
        <w:jc w:val="both"/>
        <w:rPr>
          <w:rFonts w:ascii="Arial Narrow" w:hAnsi="Arial Narrow"/>
          <w:color w:val="000000" w:themeColor="text1"/>
          <w:sz w:val="22"/>
          <w:szCs w:val="22"/>
        </w:rPr>
      </w:pPr>
    </w:p>
    <w:p w:rsidR="002E68ED" w:rsidRPr="002E68ED" w:rsidRDefault="002E68ED" w:rsidP="002E68ED">
      <w:pPr>
        <w:tabs>
          <w:tab w:val="left" w:pos="567"/>
        </w:tabs>
        <w:ind w:left="564" w:hanging="564"/>
        <w:jc w:val="both"/>
        <w:rPr>
          <w:rFonts w:ascii="Arial Narrow" w:hAnsi="Arial Narrow"/>
          <w:b/>
          <w:bCs/>
          <w:color w:val="000000" w:themeColor="text1"/>
          <w:sz w:val="22"/>
          <w:szCs w:val="22"/>
        </w:rPr>
      </w:pPr>
      <w:r w:rsidRPr="002E68ED">
        <w:rPr>
          <w:rFonts w:ascii="Arial Narrow" w:hAnsi="Arial Narrow"/>
          <w:b/>
          <w:color w:val="000000" w:themeColor="text1"/>
          <w:sz w:val="22"/>
          <w:szCs w:val="22"/>
        </w:rPr>
        <w:t xml:space="preserve">5.2. </w:t>
      </w:r>
      <w:r w:rsidRPr="002E68ED">
        <w:rPr>
          <w:rFonts w:ascii="Arial Narrow" w:hAnsi="Arial Narrow"/>
          <w:b/>
          <w:color w:val="000000" w:themeColor="text1"/>
          <w:sz w:val="22"/>
          <w:szCs w:val="22"/>
        </w:rPr>
        <w:tab/>
      </w:r>
      <w:r w:rsidRPr="002E68ED">
        <w:rPr>
          <w:rFonts w:ascii="Arial Narrow" w:hAnsi="Arial Narrow"/>
          <w:b/>
          <w:bCs/>
          <w:color w:val="000000" w:themeColor="text1"/>
          <w:sz w:val="22"/>
          <w:szCs w:val="22"/>
        </w:rPr>
        <w:t>Przyznawanie patronatu honorowego Starosty i udział Starosty w komitecie honorowym imprez organizowanych przez organizacje</w:t>
      </w:r>
    </w:p>
    <w:p w:rsidR="002E68ED" w:rsidRPr="002E68ED" w:rsidRDefault="002E68ED" w:rsidP="002E68ED">
      <w:pPr>
        <w:jc w:val="both"/>
        <w:rPr>
          <w:rFonts w:ascii="Arial Narrow" w:hAnsi="Arial Narrow"/>
          <w:color w:val="000000" w:themeColor="text1"/>
          <w:sz w:val="22"/>
          <w:szCs w:val="22"/>
        </w:rPr>
      </w:pPr>
    </w:p>
    <w:p w:rsidR="002E68ED" w:rsidRDefault="002E68ED" w:rsidP="002E68ED">
      <w:pPr>
        <w:ind w:left="3"/>
        <w:jc w:val="both"/>
        <w:rPr>
          <w:rFonts w:ascii="Arial Narrow" w:hAnsi="Arial Narrow"/>
          <w:color w:val="000000" w:themeColor="text1"/>
          <w:sz w:val="22"/>
          <w:szCs w:val="22"/>
        </w:rPr>
      </w:pPr>
      <w:r w:rsidRPr="002E68ED">
        <w:rPr>
          <w:rFonts w:ascii="Arial Narrow" w:hAnsi="Arial Narrow"/>
          <w:color w:val="000000" w:themeColor="text1"/>
          <w:sz w:val="22"/>
          <w:szCs w:val="22"/>
        </w:rPr>
        <w:t>W okresie sprawozdawczym organizacje pozarządowe wystąpiły 41-krotnie z wnioskami o patronat honorowy Starosty Wołomińskiego w obszarze kultury i sportu, 34 wnioski rozpatrzono pozytywnie. Organizacje pozarządowe nie występowały z wnioskami o udział Starosty w komitecie honorowym.</w:t>
      </w:r>
    </w:p>
    <w:p w:rsidR="004251C4" w:rsidRDefault="004251C4" w:rsidP="002E68ED">
      <w:pPr>
        <w:ind w:left="3"/>
        <w:jc w:val="both"/>
        <w:rPr>
          <w:rFonts w:ascii="Arial Narrow" w:hAnsi="Arial Narrow"/>
          <w:color w:val="000000" w:themeColor="text1"/>
          <w:sz w:val="22"/>
          <w:szCs w:val="22"/>
        </w:rPr>
      </w:pPr>
      <w:r>
        <w:rPr>
          <w:rFonts w:ascii="Arial Narrow" w:hAnsi="Arial Narrow"/>
          <w:b/>
          <w:noProof/>
          <w:color w:val="000000" w:themeColor="text1"/>
          <w:sz w:val="22"/>
          <w:szCs w:val="22"/>
        </w:rPr>
        <w:lastRenderedPageBreak/>
        <w:drawing>
          <wp:anchor distT="0" distB="0" distL="114300" distR="114300" simplePos="0" relativeHeight="251660288" behindDoc="1" locked="0" layoutInCell="1" allowOverlap="1">
            <wp:simplePos x="0" y="0"/>
            <wp:positionH relativeFrom="column">
              <wp:posOffset>712470</wp:posOffset>
            </wp:positionH>
            <wp:positionV relativeFrom="paragraph">
              <wp:posOffset>161925</wp:posOffset>
            </wp:positionV>
            <wp:extent cx="4693920" cy="2621280"/>
            <wp:effectExtent l="0" t="0" r="0" b="7620"/>
            <wp:wrapTight wrapText="bothSides">
              <wp:wrapPolygon edited="0">
                <wp:start x="0" y="0"/>
                <wp:lineTo x="0" y="21506"/>
                <wp:lineTo x="21477" y="21506"/>
                <wp:lineTo x="21477" y="0"/>
                <wp:lineTo x="0" y="0"/>
              </wp:wrapPolygon>
            </wp:wrapTight>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E17E2E" w:rsidRPr="002E68ED" w:rsidRDefault="00E17E2E" w:rsidP="002E68ED">
      <w:pPr>
        <w:ind w:left="3"/>
        <w:jc w:val="both"/>
        <w:rPr>
          <w:rFonts w:ascii="Arial Narrow" w:hAnsi="Arial Narrow"/>
          <w:color w:val="000000" w:themeColor="text1"/>
          <w:sz w:val="22"/>
          <w:szCs w:val="22"/>
        </w:rPr>
      </w:pPr>
    </w:p>
    <w:p w:rsidR="00FE2531" w:rsidRPr="007322BB" w:rsidRDefault="00FE2531" w:rsidP="000470FE">
      <w:pPr>
        <w:pStyle w:val="Tekstpodstawowy"/>
        <w:rPr>
          <w:rFonts w:ascii="Arial Narrow" w:hAnsi="Arial Narrow"/>
          <w:b/>
          <w:color w:val="000000" w:themeColor="text1"/>
          <w:sz w:val="22"/>
          <w:szCs w:val="22"/>
        </w:rPr>
      </w:pPr>
    </w:p>
    <w:p w:rsidR="004251C4" w:rsidRDefault="002E68ED" w:rsidP="002E68ED">
      <w:pPr>
        <w:tabs>
          <w:tab w:val="left" w:pos="567"/>
        </w:tabs>
        <w:spacing w:after="120"/>
        <w:ind w:left="564" w:hanging="564"/>
        <w:jc w:val="both"/>
        <w:rPr>
          <w:rFonts w:ascii="Arial Narrow" w:hAnsi="Arial Narrow"/>
          <w:b/>
          <w:color w:val="000000" w:themeColor="text1"/>
          <w:sz w:val="22"/>
          <w:szCs w:val="22"/>
        </w:rPr>
      </w:pPr>
      <w:r w:rsidRPr="007322BB">
        <w:rPr>
          <w:rFonts w:ascii="Arial Narrow" w:hAnsi="Arial Narrow"/>
          <w:b/>
          <w:color w:val="000000" w:themeColor="text1"/>
          <w:sz w:val="22"/>
          <w:szCs w:val="22"/>
        </w:rPr>
        <w:tab/>
      </w:r>
    </w:p>
    <w:p w:rsidR="004251C4" w:rsidRDefault="004251C4" w:rsidP="002E68ED">
      <w:pPr>
        <w:tabs>
          <w:tab w:val="left" w:pos="567"/>
        </w:tabs>
        <w:spacing w:after="120"/>
        <w:ind w:left="564" w:hanging="564"/>
        <w:jc w:val="both"/>
        <w:rPr>
          <w:rFonts w:ascii="Arial Narrow" w:hAnsi="Arial Narrow"/>
          <w:b/>
          <w:color w:val="000000" w:themeColor="text1"/>
          <w:sz w:val="22"/>
          <w:szCs w:val="22"/>
        </w:rPr>
      </w:pPr>
    </w:p>
    <w:p w:rsidR="004251C4" w:rsidRDefault="004251C4" w:rsidP="002E68ED">
      <w:pPr>
        <w:tabs>
          <w:tab w:val="left" w:pos="567"/>
        </w:tabs>
        <w:spacing w:after="120"/>
        <w:ind w:left="564" w:hanging="564"/>
        <w:jc w:val="both"/>
        <w:rPr>
          <w:rFonts w:ascii="Arial Narrow" w:hAnsi="Arial Narrow"/>
          <w:b/>
          <w:color w:val="000000" w:themeColor="text1"/>
          <w:sz w:val="22"/>
          <w:szCs w:val="22"/>
        </w:rPr>
      </w:pPr>
    </w:p>
    <w:p w:rsidR="004251C4" w:rsidRDefault="004251C4" w:rsidP="002E68ED">
      <w:pPr>
        <w:tabs>
          <w:tab w:val="left" w:pos="567"/>
        </w:tabs>
        <w:spacing w:after="120"/>
        <w:ind w:left="564" w:hanging="564"/>
        <w:jc w:val="both"/>
        <w:rPr>
          <w:rFonts w:ascii="Arial Narrow" w:hAnsi="Arial Narrow"/>
          <w:b/>
          <w:color w:val="000000" w:themeColor="text1"/>
          <w:sz w:val="22"/>
          <w:szCs w:val="22"/>
        </w:rPr>
      </w:pPr>
    </w:p>
    <w:p w:rsidR="004251C4" w:rsidRDefault="004251C4" w:rsidP="002E68ED">
      <w:pPr>
        <w:tabs>
          <w:tab w:val="left" w:pos="567"/>
        </w:tabs>
        <w:spacing w:after="120"/>
        <w:ind w:left="564" w:hanging="564"/>
        <w:jc w:val="both"/>
        <w:rPr>
          <w:rFonts w:ascii="Arial Narrow" w:hAnsi="Arial Narrow"/>
          <w:b/>
          <w:color w:val="000000" w:themeColor="text1"/>
          <w:sz w:val="22"/>
          <w:szCs w:val="22"/>
        </w:rPr>
      </w:pPr>
    </w:p>
    <w:p w:rsidR="004251C4" w:rsidRDefault="004251C4" w:rsidP="002E68ED">
      <w:pPr>
        <w:tabs>
          <w:tab w:val="left" w:pos="567"/>
        </w:tabs>
        <w:spacing w:after="120"/>
        <w:ind w:left="564" w:hanging="564"/>
        <w:jc w:val="both"/>
        <w:rPr>
          <w:rFonts w:ascii="Arial Narrow" w:hAnsi="Arial Narrow"/>
          <w:b/>
          <w:color w:val="000000" w:themeColor="text1"/>
          <w:sz w:val="22"/>
          <w:szCs w:val="22"/>
        </w:rPr>
      </w:pPr>
    </w:p>
    <w:p w:rsidR="004251C4" w:rsidRDefault="004251C4" w:rsidP="002E68ED">
      <w:pPr>
        <w:tabs>
          <w:tab w:val="left" w:pos="567"/>
        </w:tabs>
        <w:spacing w:after="120"/>
        <w:ind w:left="564" w:hanging="564"/>
        <w:jc w:val="both"/>
        <w:rPr>
          <w:rFonts w:ascii="Arial Narrow" w:hAnsi="Arial Narrow"/>
          <w:b/>
          <w:color w:val="000000" w:themeColor="text1"/>
          <w:sz w:val="22"/>
          <w:szCs w:val="22"/>
        </w:rPr>
      </w:pPr>
    </w:p>
    <w:p w:rsidR="004251C4" w:rsidRDefault="004251C4" w:rsidP="002E68ED">
      <w:pPr>
        <w:tabs>
          <w:tab w:val="left" w:pos="567"/>
        </w:tabs>
        <w:spacing w:after="120"/>
        <w:ind w:left="564" w:hanging="564"/>
        <w:jc w:val="both"/>
        <w:rPr>
          <w:rFonts w:ascii="Arial Narrow" w:hAnsi="Arial Narrow"/>
          <w:b/>
          <w:color w:val="000000" w:themeColor="text1"/>
          <w:sz w:val="22"/>
          <w:szCs w:val="22"/>
        </w:rPr>
      </w:pPr>
    </w:p>
    <w:p w:rsidR="004251C4" w:rsidRDefault="004251C4" w:rsidP="002E68ED">
      <w:pPr>
        <w:tabs>
          <w:tab w:val="left" w:pos="567"/>
        </w:tabs>
        <w:spacing w:after="120"/>
        <w:ind w:left="564" w:hanging="564"/>
        <w:jc w:val="both"/>
        <w:rPr>
          <w:rFonts w:ascii="Arial Narrow" w:hAnsi="Arial Narrow"/>
          <w:b/>
          <w:color w:val="000000" w:themeColor="text1"/>
          <w:sz w:val="22"/>
          <w:szCs w:val="22"/>
        </w:rPr>
      </w:pPr>
    </w:p>
    <w:p w:rsidR="004251C4" w:rsidRDefault="004251C4" w:rsidP="002E68ED">
      <w:pPr>
        <w:tabs>
          <w:tab w:val="left" w:pos="567"/>
        </w:tabs>
        <w:spacing w:after="120"/>
        <w:ind w:left="564" w:hanging="564"/>
        <w:jc w:val="both"/>
        <w:rPr>
          <w:rFonts w:ascii="Arial Narrow" w:hAnsi="Arial Narrow"/>
          <w:b/>
          <w:color w:val="000000" w:themeColor="text1"/>
          <w:sz w:val="22"/>
          <w:szCs w:val="22"/>
        </w:rPr>
      </w:pPr>
    </w:p>
    <w:p w:rsidR="002E68ED" w:rsidRPr="007322BB" w:rsidRDefault="004251C4" w:rsidP="002E68ED">
      <w:pPr>
        <w:tabs>
          <w:tab w:val="left" w:pos="567"/>
        </w:tabs>
        <w:spacing w:after="120"/>
        <w:ind w:left="564" w:hanging="564"/>
        <w:jc w:val="both"/>
        <w:rPr>
          <w:color w:val="000000" w:themeColor="text1"/>
        </w:rPr>
      </w:pPr>
      <w:r>
        <w:rPr>
          <w:rFonts w:ascii="Arial Narrow" w:hAnsi="Arial Narrow"/>
          <w:b/>
          <w:color w:val="000000" w:themeColor="text1"/>
          <w:sz w:val="22"/>
          <w:szCs w:val="22"/>
        </w:rPr>
        <w:t xml:space="preserve">6. </w:t>
      </w:r>
      <w:r>
        <w:rPr>
          <w:rFonts w:ascii="Arial Narrow" w:hAnsi="Arial Narrow"/>
          <w:b/>
          <w:color w:val="000000" w:themeColor="text1"/>
          <w:sz w:val="22"/>
          <w:szCs w:val="22"/>
        </w:rPr>
        <w:tab/>
      </w:r>
      <w:r w:rsidR="002E68ED" w:rsidRPr="007322BB">
        <w:rPr>
          <w:rFonts w:ascii="Arial Narrow" w:hAnsi="Arial Narrow"/>
          <w:b/>
          <w:color w:val="000000" w:themeColor="text1"/>
          <w:sz w:val="22"/>
          <w:szCs w:val="22"/>
        </w:rPr>
        <w:t>UDZIELANIE POMOCY W SKŁADANIU WNIOSKÓW, OFERT, ROZLICZANIU ZADAŃ W TYM KONSULTACJE I POMOC DLA ORGANIZACJI PRZY FORMUŁOWANIU PROJEKTÓW DZIAŁAŃ APLIKUJĄCYCH O ŚRODKI WEWNĘTRZNE</w:t>
      </w:r>
    </w:p>
    <w:p w:rsidR="002E68ED" w:rsidRPr="007322BB" w:rsidRDefault="002E68ED" w:rsidP="002E68ED">
      <w:pPr>
        <w:ind w:firstLine="567"/>
        <w:jc w:val="both"/>
        <w:rPr>
          <w:rFonts w:ascii="Arial Narrow" w:hAnsi="Arial Narrow"/>
          <w:b/>
          <w:color w:val="000000" w:themeColor="text1"/>
          <w:sz w:val="22"/>
          <w:szCs w:val="22"/>
        </w:rPr>
      </w:pPr>
      <w:r w:rsidRPr="007322BB">
        <w:rPr>
          <w:rFonts w:ascii="Arial Narrow" w:hAnsi="Arial Narrow"/>
          <w:b/>
          <w:color w:val="000000" w:themeColor="text1"/>
          <w:sz w:val="22"/>
          <w:szCs w:val="22"/>
        </w:rPr>
        <w:t>UDZIELANIE POMOCY PRZY TWORZENIU I REJESTRACJI NOWOPOWSTAJĄCYCH ORGANIZACJI</w:t>
      </w:r>
    </w:p>
    <w:p w:rsidR="002E68ED" w:rsidRPr="00146CB7" w:rsidRDefault="002E68ED" w:rsidP="002E68ED">
      <w:pPr>
        <w:jc w:val="both"/>
        <w:rPr>
          <w:rFonts w:ascii="Arial Narrow" w:hAnsi="Arial Narrow"/>
          <w:color w:val="000000" w:themeColor="text1"/>
          <w:sz w:val="22"/>
          <w:szCs w:val="22"/>
        </w:rPr>
      </w:pPr>
    </w:p>
    <w:p w:rsidR="002E68ED" w:rsidRPr="00146CB7" w:rsidRDefault="002E68ED" w:rsidP="002E68ED">
      <w:pPr>
        <w:jc w:val="both"/>
        <w:rPr>
          <w:color w:val="000000" w:themeColor="text1"/>
        </w:rPr>
      </w:pPr>
      <w:r w:rsidRPr="00146CB7">
        <w:rPr>
          <w:rFonts w:ascii="Arial Narrow" w:hAnsi="Arial Narrow"/>
          <w:color w:val="000000" w:themeColor="text1"/>
          <w:sz w:val="22"/>
          <w:szCs w:val="22"/>
        </w:rPr>
        <w:t xml:space="preserve">W </w:t>
      </w:r>
      <w:r w:rsidR="00146CB7" w:rsidRPr="00146CB7">
        <w:rPr>
          <w:rFonts w:ascii="Arial Narrow" w:hAnsi="Arial Narrow"/>
          <w:color w:val="000000" w:themeColor="text1"/>
          <w:sz w:val="22"/>
          <w:szCs w:val="22"/>
        </w:rPr>
        <w:t xml:space="preserve">latach 2016 – 2019 </w:t>
      </w:r>
      <w:r w:rsidRPr="00146CB7">
        <w:rPr>
          <w:rFonts w:ascii="Arial Narrow" w:hAnsi="Arial Narrow"/>
          <w:color w:val="000000" w:themeColor="text1"/>
          <w:sz w:val="22"/>
          <w:szCs w:val="22"/>
        </w:rPr>
        <w:t xml:space="preserve">udzielono </w:t>
      </w:r>
      <w:r w:rsidR="00AB1BA6" w:rsidRPr="00146CB7">
        <w:rPr>
          <w:rFonts w:ascii="Arial Narrow" w:hAnsi="Arial Narrow"/>
          <w:color w:val="000000" w:themeColor="text1"/>
          <w:sz w:val="22"/>
          <w:szCs w:val="22"/>
        </w:rPr>
        <w:t>ponad 3</w:t>
      </w:r>
      <w:r w:rsidRPr="00146CB7">
        <w:rPr>
          <w:rFonts w:ascii="Arial Narrow" w:hAnsi="Arial Narrow"/>
          <w:color w:val="000000" w:themeColor="text1"/>
          <w:sz w:val="22"/>
          <w:szCs w:val="22"/>
        </w:rPr>
        <w:t xml:space="preserve">00 porad dotyczących tworzenia stowarzyszeń lub klubów sportowych, opiniowano statuty nowopowstających organizacji, udzielano konsultacji w sprawach likwidacji organizacji. Wydano </w:t>
      </w:r>
      <w:r w:rsidR="00AB1BA6" w:rsidRPr="00146CB7">
        <w:rPr>
          <w:rFonts w:ascii="Arial Narrow" w:hAnsi="Arial Narrow"/>
          <w:color w:val="000000" w:themeColor="text1"/>
          <w:sz w:val="22"/>
          <w:szCs w:val="22"/>
        </w:rPr>
        <w:t>288</w:t>
      </w:r>
      <w:r w:rsidRPr="00146CB7">
        <w:rPr>
          <w:rFonts w:ascii="Arial Narrow" w:hAnsi="Arial Narrow"/>
          <w:color w:val="000000" w:themeColor="text1"/>
          <w:sz w:val="22"/>
          <w:szCs w:val="22"/>
        </w:rPr>
        <w:t xml:space="preserve"> wyciąg</w:t>
      </w:r>
      <w:r w:rsidR="00AB1BA6" w:rsidRPr="00146CB7">
        <w:rPr>
          <w:rFonts w:ascii="Arial Narrow" w:hAnsi="Arial Narrow"/>
          <w:color w:val="000000" w:themeColor="text1"/>
          <w:sz w:val="22"/>
          <w:szCs w:val="22"/>
        </w:rPr>
        <w:t>ów</w:t>
      </w:r>
      <w:r w:rsidRPr="00146CB7">
        <w:rPr>
          <w:rFonts w:ascii="Arial Narrow" w:hAnsi="Arial Narrow"/>
          <w:color w:val="000000" w:themeColor="text1"/>
          <w:sz w:val="22"/>
          <w:szCs w:val="22"/>
        </w:rPr>
        <w:t xml:space="preserve"> i zaświadczeń z prowadzonych w Starostwie ewidencji klubów sportowych </w:t>
      </w:r>
      <w:r w:rsidR="00AB1BA6" w:rsidRPr="00146CB7">
        <w:rPr>
          <w:rFonts w:ascii="Arial Narrow" w:hAnsi="Arial Narrow"/>
          <w:color w:val="000000" w:themeColor="text1"/>
          <w:sz w:val="22"/>
          <w:szCs w:val="22"/>
        </w:rPr>
        <w:t>oraz</w:t>
      </w:r>
      <w:r w:rsidRPr="00146CB7">
        <w:rPr>
          <w:rFonts w:ascii="Arial Narrow" w:hAnsi="Arial Narrow"/>
          <w:color w:val="000000" w:themeColor="text1"/>
          <w:sz w:val="22"/>
          <w:szCs w:val="22"/>
        </w:rPr>
        <w:t xml:space="preserve"> stowarzyszeń zwykłych. </w:t>
      </w:r>
    </w:p>
    <w:p w:rsidR="002E68ED" w:rsidRPr="00146CB7" w:rsidRDefault="002E68ED" w:rsidP="002E68ED">
      <w:pPr>
        <w:jc w:val="both"/>
        <w:rPr>
          <w:rFonts w:ascii="Arial Narrow" w:hAnsi="Arial Narrow"/>
          <w:color w:val="000000" w:themeColor="text1"/>
          <w:sz w:val="22"/>
          <w:szCs w:val="22"/>
        </w:rPr>
      </w:pPr>
      <w:r w:rsidRPr="00146CB7">
        <w:rPr>
          <w:rFonts w:ascii="Arial Narrow" w:hAnsi="Arial Narrow"/>
          <w:color w:val="000000" w:themeColor="text1"/>
          <w:sz w:val="22"/>
          <w:szCs w:val="22"/>
        </w:rPr>
        <w:t xml:space="preserve">Ponadto pracownicy Wydziału Spraw Obywatelskich Starostwa udzielali wyjaśnień oraz konsultowali oferty składane </w:t>
      </w:r>
      <w:r w:rsidRPr="00146CB7">
        <w:rPr>
          <w:rFonts w:ascii="Arial Narrow" w:hAnsi="Arial Narrow"/>
          <w:color w:val="000000" w:themeColor="text1"/>
          <w:sz w:val="22"/>
          <w:szCs w:val="22"/>
        </w:rPr>
        <w:br/>
        <w:t xml:space="preserve">w trybie ustawy o działalności pożytku publicznego i o wolontariacie, udzielali pomocy w sporządzaniu sprawozdań </w:t>
      </w:r>
      <w:r w:rsidRPr="00146CB7">
        <w:rPr>
          <w:rFonts w:ascii="Arial Narrow" w:hAnsi="Arial Narrow"/>
          <w:color w:val="000000" w:themeColor="text1"/>
          <w:sz w:val="22"/>
          <w:szCs w:val="22"/>
        </w:rPr>
        <w:br/>
        <w:t xml:space="preserve">z realizacji zadań publicznych. </w:t>
      </w:r>
    </w:p>
    <w:p w:rsidR="002E68ED" w:rsidRPr="004838EE" w:rsidRDefault="002E68ED" w:rsidP="002E68ED">
      <w:pPr>
        <w:jc w:val="both"/>
        <w:rPr>
          <w:rFonts w:ascii="Arial Narrow" w:hAnsi="Arial Narrow"/>
          <w:color w:val="000000" w:themeColor="text1"/>
          <w:sz w:val="22"/>
          <w:szCs w:val="22"/>
        </w:rPr>
      </w:pPr>
      <w:r w:rsidRPr="00146CB7">
        <w:rPr>
          <w:rFonts w:ascii="Arial Narrow" w:hAnsi="Arial Narrow"/>
          <w:color w:val="000000" w:themeColor="text1"/>
          <w:sz w:val="22"/>
          <w:szCs w:val="22"/>
        </w:rPr>
        <w:t>Organizacje pozarządowe bądź osoby zainteresowane ich utworzeniem mogły skorzystać z doradztwa specjalistycznego (organizacyjne, prawne, księgowe</w:t>
      </w:r>
      <w:r w:rsidRPr="004838EE">
        <w:rPr>
          <w:rFonts w:ascii="Arial Narrow" w:hAnsi="Arial Narrow"/>
          <w:color w:val="000000" w:themeColor="text1"/>
          <w:sz w:val="22"/>
          <w:szCs w:val="22"/>
        </w:rPr>
        <w:t>) w ramach</w:t>
      </w:r>
      <w:r w:rsidR="00146CB7" w:rsidRPr="004838EE">
        <w:rPr>
          <w:rFonts w:ascii="Arial Narrow" w:hAnsi="Arial Narrow"/>
          <w:color w:val="000000" w:themeColor="text1"/>
          <w:sz w:val="22"/>
          <w:szCs w:val="22"/>
        </w:rPr>
        <w:t xml:space="preserve"> prowadzonego od 201</w:t>
      </w:r>
      <w:r w:rsidR="00C43B57" w:rsidRPr="004838EE">
        <w:rPr>
          <w:rFonts w:ascii="Arial Narrow" w:hAnsi="Arial Narrow"/>
          <w:color w:val="000000" w:themeColor="text1"/>
          <w:sz w:val="22"/>
          <w:szCs w:val="22"/>
        </w:rPr>
        <w:t>6</w:t>
      </w:r>
      <w:r w:rsidR="00146CB7" w:rsidRPr="004838EE">
        <w:rPr>
          <w:rFonts w:ascii="Arial Narrow" w:hAnsi="Arial Narrow"/>
          <w:color w:val="000000" w:themeColor="text1"/>
          <w:sz w:val="22"/>
          <w:szCs w:val="22"/>
        </w:rPr>
        <w:t xml:space="preserve"> r. w Wołominie </w:t>
      </w:r>
      <w:r w:rsidRPr="004838EE">
        <w:rPr>
          <w:rFonts w:ascii="Arial Narrow" w:hAnsi="Arial Narrow"/>
          <w:color w:val="000000" w:themeColor="text1"/>
          <w:sz w:val="22"/>
          <w:szCs w:val="22"/>
        </w:rPr>
        <w:t xml:space="preserve">przez Lokalną Grupę Działania „Równiny Wołomińskiej” z Tłuszcza </w:t>
      </w:r>
      <w:r w:rsidR="00146CB7" w:rsidRPr="004838EE">
        <w:rPr>
          <w:rFonts w:ascii="Arial Narrow" w:hAnsi="Arial Narrow"/>
          <w:color w:val="000000" w:themeColor="text1"/>
          <w:sz w:val="22"/>
          <w:szCs w:val="22"/>
        </w:rPr>
        <w:t xml:space="preserve">„Punktu Doradztwa – Dowiedz się Więcej”. </w:t>
      </w:r>
      <w:r w:rsidR="00C43B57" w:rsidRPr="004838EE">
        <w:rPr>
          <w:rFonts w:ascii="Arial Narrow" w:hAnsi="Arial Narrow"/>
          <w:color w:val="000000" w:themeColor="text1"/>
          <w:sz w:val="22"/>
          <w:szCs w:val="22"/>
        </w:rPr>
        <w:t>W ramach d</w:t>
      </w:r>
      <w:r w:rsidRPr="004838EE">
        <w:rPr>
          <w:rFonts w:ascii="Arial Narrow" w:hAnsi="Arial Narrow"/>
          <w:color w:val="000000" w:themeColor="text1"/>
          <w:sz w:val="22"/>
          <w:szCs w:val="22"/>
        </w:rPr>
        <w:t>ziałalnoś</w:t>
      </w:r>
      <w:r w:rsidR="00C43B57" w:rsidRPr="004838EE">
        <w:rPr>
          <w:rFonts w:ascii="Arial Narrow" w:hAnsi="Arial Narrow"/>
          <w:color w:val="000000" w:themeColor="text1"/>
          <w:sz w:val="22"/>
          <w:szCs w:val="22"/>
        </w:rPr>
        <w:t>ci</w:t>
      </w:r>
      <w:r w:rsidRPr="004838EE">
        <w:rPr>
          <w:rFonts w:ascii="Arial Narrow" w:hAnsi="Arial Narrow"/>
          <w:color w:val="000000" w:themeColor="text1"/>
          <w:sz w:val="22"/>
          <w:szCs w:val="22"/>
        </w:rPr>
        <w:t xml:space="preserve"> </w:t>
      </w:r>
      <w:r w:rsidR="00146CB7" w:rsidRPr="004838EE">
        <w:rPr>
          <w:rFonts w:ascii="Arial Narrow" w:hAnsi="Arial Narrow"/>
          <w:color w:val="000000" w:themeColor="text1"/>
          <w:sz w:val="22"/>
          <w:szCs w:val="22"/>
        </w:rPr>
        <w:t xml:space="preserve">Punktu </w:t>
      </w:r>
      <w:r w:rsidR="004838EE" w:rsidRPr="004838EE">
        <w:rPr>
          <w:rFonts w:ascii="Arial Narrow" w:hAnsi="Arial Narrow"/>
          <w:color w:val="000000" w:themeColor="text1"/>
          <w:sz w:val="22"/>
          <w:szCs w:val="22"/>
        </w:rPr>
        <w:t xml:space="preserve">m. in. </w:t>
      </w:r>
      <w:r w:rsidR="00C43B57" w:rsidRPr="004838EE">
        <w:rPr>
          <w:rFonts w:ascii="Arial Narrow" w:hAnsi="Arial Narrow"/>
          <w:color w:val="000000" w:themeColor="text1"/>
          <w:sz w:val="22"/>
          <w:szCs w:val="22"/>
        </w:rPr>
        <w:t>udzielono 1.917 porad</w:t>
      </w:r>
      <w:r w:rsidR="004838EE" w:rsidRPr="004838EE">
        <w:rPr>
          <w:rFonts w:ascii="Arial Narrow" w:hAnsi="Arial Narrow"/>
          <w:color w:val="000000" w:themeColor="text1"/>
          <w:sz w:val="22"/>
          <w:szCs w:val="22"/>
        </w:rPr>
        <w:t xml:space="preserve"> oraz</w:t>
      </w:r>
      <w:r w:rsidR="00C43B57" w:rsidRPr="004838EE">
        <w:rPr>
          <w:rFonts w:ascii="Arial Narrow" w:hAnsi="Arial Narrow"/>
          <w:color w:val="000000" w:themeColor="text1"/>
          <w:sz w:val="22"/>
          <w:szCs w:val="22"/>
        </w:rPr>
        <w:t xml:space="preserve"> przeprowadzono 40 szkoleń, </w:t>
      </w:r>
      <w:r w:rsidRPr="004838EE">
        <w:rPr>
          <w:rFonts w:ascii="Arial Narrow" w:hAnsi="Arial Narrow"/>
          <w:color w:val="000000" w:themeColor="text1"/>
          <w:sz w:val="22"/>
          <w:szCs w:val="22"/>
        </w:rPr>
        <w:t xml:space="preserve">Powiat Wołomiński dofinansował </w:t>
      </w:r>
      <w:r w:rsidR="00C43B57" w:rsidRPr="004838EE">
        <w:rPr>
          <w:rFonts w:ascii="Arial Narrow" w:hAnsi="Arial Narrow"/>
          <w:color w:val="000000" w:themeColor="text1"/>
          <w:sz w:val="22"/>
          <w:szCs w:val="22"/>
        </w:rPr>
        <w:t xml:space="preserve">zadania </w:t>
      </w:r>
      <w:r w:rsidR="004838EE" w:rsidRPr="004838EE">
        <w:rPr>
          <w:rFonts w:ascii="Arial Narrow" w:hAnsi="Arial Narrow"/>
          <w:color w:val="000000" w:themeColor="text1"/>
          <w:sz w:val="22"/>
          <w:szCs w:val="22"/>
        </w:rPr>
        <w:t xml:space="preserve">(dwa roczne oraz jedno dwuletnie) </w:t>
      </w:r>
      <w:r w:rsidR="00C43B57" w:rsidRPr="004838EE">
        <w:rPr>
          <w:rFonts w:ascii="Arial Narrow" w:hAnsi="Arial Narrow"/>
          <w:color w:val="000000" w:themeColor="text1"/>
          <w:sz w:val="22"/>
          <w:szCs w:val="22"/>
        </w:rPr>
        <w:t>kwotą 125</w:t>
      </w:r>
      <w:r w:rsidRPr="004838EE">
        <w:rPr>
          <w:rFonts w:ascii="Arial Narrow" w:hAnsi="Arial Narrow"/>
          <w:color w:val="000000" w:themeColor="text1"/>
          <w:sz w:val="22"/>
          <w:szCs w:val="22"/>
        </w:rPr>
        <w:t>.000,00 zł.</w:t>
      </w:r>
    </w:p>
    <w:p w:rsidR="002E68ED" w:rsidRPr="004838EE" w:rsidRDefault="002E68ED" w:rsidP="002E68ED">
      <w:pPr>
        <w:jc w:val="both"/>
        <w:rPr>
          <w:rFonts w:ascii="Arial Narrow" w:hAnsi="Arial Narrow"/>
          <w:b/>
          <w:color w:val="000000" w:themeColor="text1"/>
          <w:sz w:val="22"/>
          <w:szCs w:val="22"/>
        </w:rPr>
      </w:pPr>
    </w:p>
    <w:p w:rsidR="002E68ED" w:rsidRPr="00146CB7" w:rsidRDefault="002E68ED" w:rsidP="002E68ED">
      <w:pPr>
        <w:tabs>
          <w:tab w:val="left" w:pos="567"/>
        </w:tabs>
        <w:ind w:left="564" w:hanging="564"/>
        <w:jc w:val="both"/>
        <w:rPr>
          <w:color w:val="000000" w:themeColor="text1"/>
        </w:rPr>
      </w:pPr>
      <w:r w:rsidRPr="004838EE">
        <w:rPr>
          <w:rFonts w:ascii="Arial Narrow" w:hAnsi="Arial Narrow"/>
          <w:b/>
          <w:color w:val="000000" w:themeColor="text1"/>
          <w:sz w:val="22"/>
          <w:szCs w:val="22"/>
        </w:rPr>
        <w:t>7.</w:t>
      </w:r>
      <w:r w:rsidRPr="004838EE">
        <w:rPr>
          <w:rFonts w:ascii="Arial Narrow" w:hAnsi="Arial Narrow"/>
          <w:b/>
          <w:color w:val="000000" w:themeColor="text1"/>
          <w:sz w:val="22"/>
          <w:szCs w:val="22"/>
        </w:rPr>
        <w:tab/>
        <w:t xml:space="preserve">PROWADZENIE I AKTUALIZACJA BAZ DANYCH </w:t>
      </w:r>
      <w:r w:rsidRPr="00146CB7">
        <w:rPr>
          <w:rFonts w:ascii="Arial Narrow" w:hAnsi="Arial Narrow"/>
          <w:b/>
          <w:color w:val="000000" w:themeColor="text1"/>
          <w:sz w:val="22"/>
          <w:szCs w:val="22"/>
        </w:rPr>
        <w:t>ORGANIZACJI DZIAŁAJĄCYCH NA TERENIE POWIATU</w:t>
      </w:r>
    </w:p>
    <w:p w:rsidR="002E68ED" w:rsidRPr="00146CB7" w:rsidRDefault="002E68ED" w:rsidP="002E68ED">
      <w:pPr>
        <w:jc w:val="both"/>
        <w:rPr>
          <w:rFonts w:ascii="Arial Narrow" w:hAnsi="Arial Narrow"/>
          <w:color w:val="000000" w:themeColor="text1"/>
          <w:sz w:val="22"/>
          <w:szCs w:val="22"/>
        </w:rPr>
      </w:pPr>
    </w:p>
    <w:p w:rsidR="00AB1BA6" w:rsidRPr="00146CB7" w:rsidRDefault="00AB1BA6" w:rsidP="00AB1BA6">
      <w:pPr>
        <w:pStyle w:val="Tekstpodstawowy"/>
        <w:rPr>
          <w:rFonts w:ascii="Arial Narrow" w:hAnsi="Arial Narrow"/>
          <w:color w:val="000000" w:themeColor="text1"/>
          <w:sz w:val="22"/>
          <w:szCs w:val="22"/>
        </w:rPr>
      </w:pPr>
      <w:r w:rsidRPr="00146CB7">
        <w:rPr>
          <w:rFonts w:ascii="Arial Narrow" w:hAnsi="Arial Narrow"/>
          <w:color w:val="000000" w:themeColor="text1"/>
          <w:sz w:val="22"/>
          <w:szCs w:val="22"/>
        </w:rPr>
        <w:t>Wydział Spraw Obywatelskich Starostwa na bieżąco prowadzi bazę danych organizacji pozarządowych działających na terenie powiatu wołomińskiego (w formie papierowej oraz elektronicznej), która wg stanu na dzień 31 grudnia 2019 r. obejmuje:</w:t>
      </w:r>
    </w:p>
    <w:p w:rsidR="00AB1BA6" w:rsidRPr="00146CB7" w:rsidRDefault="00AB1BA6" w:rsidP="00AB1BA6">
      <w:pPr>
        <w:pStyle w:val="Tekstpodstawowy"/>
        <w:numPr>
          <w:ilvl w:val="0"/>
          <w:numId w:val="11"/>
        </w:numPr>
        <w:ind w:left="360"/>
        <w:rPr>
          <w:rFonts w:ascii="Arial Narrow" w:hAnsi="Arial Narrow"/>
          <w:color w:val="000000" w:themeColor="text1"/>
          <w:sz w:val="22"/>
          <w:szCs w:val="22"/>
        </w:rPr>
      </w:pPr>
      <w:r w:rsidRPr="00146CB7">
        <w:rPr>
          <w:rFonts w:ascii="Arial Narrow" w:hAnsi="Arial Narrow"/>
          <w:color w:val="000000" w:themeColor="text1"/>
          <w:sz w:val="22"/>
          <w:szCs w:val="22"/>
        </w:rPr>
        <w:t xml:space="preserve">429 stowarzyszeń (w stosunku do roku 2016 liczba stowarzyszeń wzrosła o 25) działających w formach: </w:t>
      </w:r>
    </w:p>
    <w:p w:rsidR="00AB1BA6" w:rsidRPr="00146CB7" w:rsidRDefault="00AB1BA6" w:rsidP="00AB1BA6">
      <w:pPr>
        <w:pStyle w:val="Tekstpodstawowy"/>
        <w:numPr>
          <w:ilvl w:val="0"/>
          <w:numId w:val="11"/>
        </w:numPr>
        <w:rPr>
          <w:rFonts w:ascii="Arial Narrow" w:hAnsi="Arial Narrow"/>
          <w:color w:val="000000" w:themeColor="text1"/>
          <w:sz w:val="22"/>
          <w:szCs w:val="22"/>
        </w:rPr>
      </w:pPr>
      <w:r w:rsidRPr="00146CB7">
        <w:rPr>
          <w:rFonts w:ascii="Arial Narrow" w:hAnsi="Arial Narrow"/>
          <w:color w:val="000000" w:themeColor="text1"/>
          <w:sz w:val="22"/>
          <w:szCs w:val="22"/>
        </w:rPr>
        <w:t>stowarzyszenia rejestrowane w Krajowym Rejestrze Sądowym – 242, w tym 1 związek stowarzyszeń,</w:t>
      </w:r>
    </w:p>
    <w:p w:rsidR="00AB1BA6" w:rsidRPr="00146CB7" w:rsidRDefault="00AB1BA6" w:rsidP="00AB1BA6">
      <w:pPr>
        <w:pStyle w:val="Tekstpodstawowy"/>
        <w:numPr>
          <w:ilvl w:val="0"/>
          <w:numId w:val="11"/>
        </w:numPr>
        <w:rPr>
          <w:rFonts w:ascii="Arial Narrow" w:hAnsi="Arial Narrow"/>
          <w:color w:val="000000" w:themeColor="text1"/>
          <w:sz w:val="22"/>
          <w:szCs w:val="22"/>
        </w:rPr>
      </w:pPr>
      <w:r w:rsidRPr="00146CB7">
        <w:rPr>
          <w:rFonts w:ascii="Arial Narrow" w:hAnsi="Arial Narrow"/>
          <w:color w:val="000000" w:themeColor="text1"/>
          <w:sz w:val="22"/>
          <w:szCs w:val="22"/>
        </w:rPr>
        <w:t>terenowe jednostki organizacyjne stowarzyszeń – 20, w tym 3 z osobowością prawną,</w:t>
      </w:r>
    </w:p>
    <w:p w:rsidR="00AB1BA6" w:rsidRPr="00146CB7" w:rsidRDefault="00AB1BA6" w:rsidP="00AB1BA6">
      <w:pPr>
        <w:pStyle w:val="Tekstpodstawowy"/>
        <w:numPr>
          <w:ilvl w:val="0"/>
          <w:numId w:val="11"/>
        </w:numPr>
        <w:rPr>
          <w:rFonts w:ascii="Arial Narrow" w:hAnsi="Arial Narrow"/>
          <w:color w:val="000000" w:themeColor="text1"/>
          <w:sz w:val="22"/>
          <w:szCs w:val="22"/>
        </w:rPr>
      </w:pPr>
      <w:r w:rsidRPr="00146CB7">
        <w:rPr>
          <w:rFonts w:ascii="Arial Narrow" w:hAnsi="Arial Narrow"/>
          <w:color w:val="000000" w:themeColor="text1"/>
          <w:sz w:val="22"/>
          <w:szCs w:val="22"/>
        </w:rPr>
        <w:t xml:space="preserve">stowarzyszenia zwykłe – 60, </w:t>
      </w:r>
    </w:p>
    <w:p w:rsidR="00AB1BA6" w:rsidRPr="00D16527" w:rsidRDefault="00AB1BA6" w:rsidP="00AB1BA6">
      <w:pPr>
        <w:pStyle w:val="Tekstpodstawowy"/>
        <w:numPr>
          <w:ilvl w:val="0"/>
          <w:numId w:val="11"/>
        </w:numPr>
        <w:rPr>
          <w:rFonts w:ascii="Arial Narrow" w:hAnsi="Arial Narrow"/>
          <w:color w:val="000000" w:themeColor="text1"/>
          <w:sz w:val="22"/>
          <w:szCs w:val="22"/>
        </w:rPr>
      </w:pPr>
      <w:r w:rsidRPr="00D16527">
        <w:rPr>
          <w:rFonts w:ascii="Arial Narrow" w:hAnsi="Arial Narrow"/>
          <w:color w:val="000000" w:themeColor="text1"/>
          <w:sz w:val="22"/>
          <w:szCs w:val="22"/>
        </w:rPr>
        <w:t>kluby sportowe – 107,</w:t>
      </w:r>
    </w:p>
    <w:p w:rsidR="00AB1BA6" w:rsidRPr="00D16527" w:rsidRDefault="00AB1BA6" w:rsidP="00AB1BA6">
      <w:pPr>
        <w:pStyle w:val="Tekstpodstawowy"/>
        <w:numPr>
          <w:ilvl w:val="0"/>
          <w:numId w:val="11"/>
        </w:numPr>
        <w:ind w:left="360"/>
        <w:rPr>
          <w:rFonts w:ascii="Arial Narrow" w:hAnsi="Arial Narrow"/>
          <w:color w:val="000000" w:themeColor="text1"/>
          <w:sz w:val="22"/>
          <w:szCs w:val="22"/>
        </w:rPr>
      </w:pPr>
      <w:r w:rsidRPr="00D16527">
        <w:rPr>
          <w:rFonts w:ascii="Arial Narrow" w:hAnsi="Arial Narrow"/>
          <w:color w:val="000000" w:themeColor="text1"/>
          <w:sz w:val="22"/>
          <w:szCs w:val="22"/>
        </w:rPr>
        <w:t>148 fundacji</w:t>
      </w:r>
      <w:r>
        <w:rPr>
          <w:rFonts w:ascii="Arial Narrow" w:hAnsi="Arial Narrow"/>
          <w:color w:val="000000" w:themeColor="text1"/>
          <w:sz w:val="22"/>
          <w:szCs w:val="22"/>
        </w:rPr>
        <w:t xml:space="preserve"> (w stosunku do roku 2016 liczba fundacji wzrosła o 49)</w:t>
      </w:r>
      <w:r w:rsidRPr="00D16527">
        <w:rPr>
          <w:rFonts w:ascii="Arial Narrow" w:hAnsi="Arial Narrow"/>
          <w:color w:val="000000" w:themeColor="text1"/>
          <w:sz w:val="22"/>
          <w:szCs w:val="22"/>
        </w:rPr>
        <w:t>.</w:t>
      </w:r>
    </w:p>
    <w:p w:rsidR="0099399E" w:rsidRDefault="0099399E" w:rsidP="00AB1BA6">
      <w:pPr>
        <w:pStyle w:val="Tekstpodstawowy"/>
        <w:ind w:left="3"/>
        <w:rPr>
          <w:rFonts w:ascii="Arial Narrow" w:hAnsi="Arial Narrow"/>
          <w:color w:val="000000" w:themeColor="text1"/>
          <w:sz w:val="22"/>
          <w:szCs w:val="22"/>
        </w:rPr>
      </w:pPr>
    </w:p>
    <w:p w:rsidR="00AB1BA6" w:rsidRPr="00D16527" w:rsidRDefault="00AB1BA6" w:rsidP="00AB1BA6">
      <w:pPr>
        <w:pStyle w:val="Tekstpodstawowy"/>
        <w:ind w:left="3"/>
        <w:rPr>
          <w:rFonts w:ascii="Arial Narrow" w:hAnsi="Arial Narrow"/>
          <w:color w:val="000000" w:themeColor="text1"/>
          <w:sz w:val="22"/>
          <w:szCs w:val="22"/>
        </w:rPr>
      </w:pPr>
      <w:r w:rsidRPr="00D16527">
        <w:rPr>
          <w:rFonts w:ascii="Arial Narrow" w:hAnsi="Arial Narrow"/>
          <w:color w:val="000000" w:themeColor="text1"/>
          <w:sz w:val="22"/>
          <w:szCs w:val="22"/>
        </w:rPr>
        <w:t xml:space="preserve">Na terenie </w:t>
      </w:r>
      <w:r>
        <w:rPr>
          <w:rFonts w:ascii="Arial Narrow" w:hAnsi="Arial Narrow"/>
          <w:color w:val="000000" w:themeColor="text1"/>
          <w:sz w:val="22"/>
          <w:szCs w:val="22"/>
        </w:rPr>
        <w:t>p</w:t>
      </w:r>
      <w:r w:rsidRPr="00D16527">
        <w:rPr>
          <w:rFonts w:ascii="Arial Narrow" w:hAnsi="Arial Narrow"/>
          <w:color w:val="000000" w:themeColor="text1"/>
          <w:sz w:val="22"/>
          <w:szCs w:val="22"/>
        </w:rPr>
        <w:t>owiatu</w:t>
      </w:r>
      <w:r>
        <w:rPr>
          <w:rFonts w:ascii="Arial Narrow" w:hAnsi="Arial Narrow"/>
          <w:color w:val="000000" w:themeColor="text1"/>
          <w:sz w:val="22"/>
          <w:szCs w:val="22"/>
        </w:rPr>
        <w:t>, na koniec okresu sprawozdawczego,</w:t>
      </w:r>
      <w:r w:rsidRPr="00D16527">
        <w:rPr>
          <w:rFonts w:ascii="Arial Narrow" w:hAnsi="Arial Narrow"/>
          <w:color w:val="000000" w:themeColor="text1"/>
          <w:sz w:val="22"/>
          <w:szCs w:val="22"/>
        </w:rPr>
        <w:t xml:space="preserve"> prowadziło działalność 3</w:t>
      </w:r>
      <w:r>
        <w:rPr>
          <w:rFonts w:ascii="Arial Narrow" w:hAnsi="Arial Narrow"/>
          <w:color w:val="000000" w:themeColor="text1"/>
          <w:sz w:val="22"/>
          <w:szCs w:val="22"/>
        </w:rPr>
        <w:t>7</w:t>
      </w:r>
      <w:r w:rsidRPr="00D16527">
        <w:rPr>
          <w:rFonts w:ascii="Arial Narrow" w:hAnsi="Arial Narrow"/>
          <w:color w:val="000000" w:themeColor="text1"/>
          <w:sz w:val="22"/>
          <w:szCs w:val="22"/>
        </w:rPr>
        <w:t xml:space="preserve"> organizacji posiadających status pożytku publicznego</w:t>
      </w:r>
      <w:r>
        <w:rPr>
          <w:rFonts w:ascii="Arial Narrow" w:hAnsi="Arial Narrow"/>
          <w:color w:val="000000" w:themeColor="text1"/>
          <w:sz w:val="22"/>
          <w:szCs w:val="22"/>
        </w:rPr>
        <w:t xml:space="preserve"> (</w:t>
      </w:r>
      <w:proofErr w:type="spellStart"/>
      <w:r>
        <w:rPr>
          <w:rFonts w:ascii="Arial Narrow" w:hAnsi="Arial Narrow"/>
          <w:color w:val="000000" w:themeColor="text1"/>
          <w:sz w:val="22"/>
          <w:szCs w:val="22"/>
        </w:rPr>
        <w:t>opp</w:t>
      </w:r>
      <w:proofErr w:type="spellEnd"/>
      <w:r>
        <w:rPr>
          <w:rFonts w:ascii="Arial Narrow" w:hAnsi="Arial Narrow"/>
          <w:color w:val="000000" w:themeColor="text1"/>
          <w:sz w:val="22"/>
          <w:szCs w:val="22"/>
        </w:rPr>
        <w:t>)</w:t>
      </w:r>
      <w:r w:rsidRPr="00D16527">
        <w:rPr>
          <w:rFonts w:ascii="Arial Narrow" w:hAnsi="Arial Narrow"/>
          <w:color w:val="000000" w:themeColor="text1"/>
          <w:sz w:val="22"/>
          <w:szCs w:val="22"/>
        </w:rPr>
        <w:t>, w tym: 8  fundacji, 1 związek stowarzyszeń, 1 kościelna osoba prawna oraz 4 kluby sportowe</w:t>
      </w:r>
      <w:r>
        <w:rPr>
          <w:rFonts w:ascii="Arial Narrow" w:hAnsi="Arial Narrow"/>
          <w:color w:val="000000" w:themeColor="text1"/>
          <w:sz w:val="22"/>
          <w:szCs w:val="22"/>
        </w:rPr>
        <w:t xml:space="preserve">, w stosunku do roku 2016 liczba </w:t>
      </w:r>
      <w:proofErr w:type="spellStart"/>
      <w:r>
        <w:rPr>
          <w:rFonts w:ascii="Arial Narrow" w:hAnsi="Arial Narrow"/>
          <w:color w:val="000000" w:themeColor="text1"/>
          <w:sz w:val="22"/>
          <w:szCs w:val="22"/>
        </w:rPr>
        <w:t>opp</w:t>
      </w:r>
      <w:proofErr w:type="spellEnd"/>
      <w:r>
        <w:rPr>
          <w:rFonts w:ascii="Arial Narrow" w:hAnsi="Arial Narrow"/>
          <w:color w:val="000000" w:themeColor="text1"/>
          <w:sz w:val="22"/>
          <w:szCs w:val="22"/>
        </w:rPr>
        <w:t xml:space="preserve"> wzrosła o 5</w:t>
      </w:r>
      <w:r w:rsidRPr="00D16527">
        <w:rPr>
          <w:rFonts w:ascii="Arial Narrow" w:hAnsi="Arial Narrow"/>
          <w:color w:val="000000" w:themeColor="text1"/>
          <w:sz w:val="22"/>
          <w:szCs w:val="22"/>
        </w:rPr>
        <w:t>.</w:t>
      </w:r>
    </w:p>
    <w:p w:rsidR="00C92145" w:rsidRDefault="00C92145" w:rsidP="000470FE">
      <w:pPr>
        <w:pStyle w:val="Tekstpodstawowy"/>
        <w:ind w:left="3"/>
        <w:rPr>
          <w:rFonts w:ascii="Arial Narrow" w:hAnsi="Arial Narrow"/>
          <w:color w:val="000000" w:themeColor="text1"/>
          <w:sz w:val="22"/>
          <w:szCs w:val="22"/>
        </w:rPr>
      </w:pPr>
    </w:p>
    <w:p w:rsidR="0099399E" w:rsidRDefault="0099399E" w:rsidP="000470FE">
      <w:pPr>
        <w:pStyle w:val="Tekstpodstawowy"/>
        <w:ind w:left="3"/>
        <w:rPr>
          <w:rFonts w:ascii="Arial Narrow" w:hAnsi="Arial Narrow"/>
          <w:color w:val="000000" w:themeColor="text1"/>
          <w:sz w:val="22"/>
          <w:szCs w:val="22"/>
        </w:rPr>
      </w:pPr>
    </w:p>
    <w:p w:rsidR="0099399E" w:rsidRDefault="0099399E" w:rsidP="000470FE">
      <w:pPr>
        <w:pStyle w:val="Tekstpodstawowy"/>
        <w:ind w:left="3"/>
        <w:rPr>
          <w:rFonts w:ascii="Arial Narrow" w:hAnsi="Arial Narrow"/>
          <w:color w:val="000000" w:themeColor="text1"/>
          <w:sz w:val="22"/>
          <w:szCs w:val="22"/>
        </w:rPr>
      </w:pPr>
    </w:p>
    <w:p w:rsidR="0099399E" w:rsidRDefault="0099399E" w:rsidP="000470FE">
      <w:pPr>
        <w:pStyle w:val="Tekstpodstawowy"/>
        <w:ind w:left="3"/>
        <w:rPr>
          <w:rFonts w:ascii="Arial Narrow" w:hAnsi="Arial Narrow"/>
          <w:color w:val="000000" w:themeColor="text1"/>
          <w:sz w:val="22"/>
          <w:szCs w:val="22"/>
        </w:rPr>
      </w:pPr>
    </w:p>
    <w:p w:rsidR="0099399E" w:rsidRPr="0019643A" w:rsidRDefault="0099399E" w:rsidP="000470FE">
      <w:pPr>
        <w:pStyle w:val="Tekstpodstawowy"/>
        <w:ind w:left="3"/>
        <w:rPr>
          <w:rFonts w:ascii="Arial Narrow" w:hAnsi="Arial Narrow"/>
          <w:color w:val="000000" w:themeColor="text1"/>
          <w:sz w:val="22"/>
          <w:szCs w:val="22"/>
        </w:rPr>
      </w:pPr>
    </w:p>
    <w:p w:rsidR="00C92145" w:rsidRPr="0019643A" w:rsidRDefault="0002784F" w:rsidP="001F6EA4">
      <w:pPr>
        <w:tabs>
          <w:tab w:val="left" w:pos="851"/>
          <w:tab w:val="left" w:pos="1134"/>
        </w:tabs>
        <w:spacing w:after="120"/>
        <w:rPr>
          <w:rFonts w:ascii="Arial Narrow" w:hAnsi="Arial Narrow"/>
          <w:b/>
          <w:color w:val="000000" w:themeColor="text1"/>
          <w:sz w:val="22"/>
          <w:szCs w:val="22"/>
        </w:rPr>
      </w:pPr>
      <w:r w:rsidRPr="0019643A">
        <w:rPr>
          <w:rFonts w:ascii="Arial Narrow" w:hAnsi="Arial Narrow"/>
          <w:b/>
          <w:color w:val="000000" w:themeColor="text1"/>
          <w:sz w:val="22"/>
          <w:szCs w:val="22"/>
        </w:rPr>
        <w:lastRenderedPageBreak/>
        <w:t xml:space="preserve">Tabela </w:t>
      </w:r>
      <w:r w:rsidR="00D505F9">
        <w:rPr>
          <w:rFonts w:ascii="Arial Narrow" w:hAnsi="Arial Narrow"/>
          <w:b/>
          <w:color w:val="000000" w:themeColor="text1"/>
          <w:sz w:val="22"/>
          <w:szCs w:val="22"/>
        </w:rPr>
        <w:t>1</w:t>
      </w:r>
      <w:r w:rsidRPr="0019643A">
        <w:rPr>
          <w:rFonts w:ascii="Arial Narrow" w:hAnsi="Arial Narrow"/>
          <w:b/>
          <w:color w:val="000000" w:themeColor="text1"/>
          <w:sz w:val="22"/>
          <w:szCs w:val="22"/>
        </w:rPr>
        <w:t xml:space="preserve">. </w:t>
      </w:r>
      <w:r w:rsidRPr="0019643A">
        <w:rPr>
          <w:rFonts w:ascii="Arial Narrow" w:hAnsi="Arial Narrow"/>
          <w:b/>
          <w:color w:val="000000" w:themeColor="text1"/>
          <w:sz w:val="22"/>
          <w:szCs w:val="22"/>
        </w:rPr>
        <w:tab/>
      </w:r>
      <w:r w:rsidRPr="0019643A">
        <w:rPr>
          <w:rFonts w:ascii="Arial Narrow" w:hAnsi="Arial Narrow"/>
          <w:b/>
          <w:color w:val="000000" w:themeColor="text1"/>
          <w:sz w:val="22"/>
          <w:szCs w:val="22"/>
        </w:rPr>
        <w:tab/>
        <w:t>Organizacje wpisane do ewidencji</w:t>
      </w:r>
      <w:r w:rsidR="00C567D4">
        <w:rPr>
          <w:rFonts w:ascii="Arial Narrow" w:hAnsi="Arial Narrow"/>
          <w:b/>
          <w:color w:val="000000" w:themeColor="text1"/>
          <w:sz w:val="22"/>
          <w:szCs w:val="22"/>
        </w:rPr>
        <w:t xml:space="preserve"> i </w:t>
      </w:r>
      <w:r w:rsidRPr="0019643A">
        <w:rPr>
          <w:rFonts w:ascii="Arial Narrow" w:hAnsi="Arial Narrow"/>
          <w:b/>
          <w:color w:val="000000" w:themeColor="text1"/>
          <w:sz w:val="22"/>
          <w:szCs w:val="22"/>
        </w:rPr>
        <w:t xml:space="preserve">wykazów w </w:t>
      </w:r>
      <w:r w:rsidR="00C761BB" w:rsidRPr="0019643A">
        <w:rPr>
          <w:rFonts w:ascii="Arial Narrow" w:hAnsi="Arial Narrow"/>
          <w:b/>
          <w:color w:val="000000" w:themeColor="text1"/>
          <w:sz w:val="22"/>
          <w:szCs w:val="22"/>
        </w:rPr>
        <w:t xml:space="preserve">latach 2016 – </w:t>
      </w:r>
      <w:r w:rsidRPr="0019643A">
        <w:rPr>
          <w:rFonts w:ascii="Arial Narrow" w:hAnsi="Arial Narrow"/>
          <w:b/>
          <w:color w:val="000000" w:themeColor="text1"/>
          <w:sz w:val="22"/>
          <w:szCs w:val="22"/>
        </w:rPr>
        <w:t>201</w:t>
      </w:r>
      <w:r w:rsidR="005638F6" w:rsidRPr="0019643A">
        <w:rPr>
          <w:rFonts w:ascii="Arial Narrow" w:hAnsi="Arial Narrow"/>
          <w:b/>
          <w:color w:val="000000" w:themeColor="text1"/>
          <w:sz w:val="22"/>
          <w:szCs w:val="22"/>
        </w:rPr>
        <w:t>9</w:t>
      </w:r>
    </w:p>
    <w:tbl>
      <w:tblPr>
        <w:tblW w:w="963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59"/>
        <w:gridCol w:w="1561"/>
        <w:gridCol w:w="1561"/>
        <w:gridCol w:w="1561"/>
        <w:gridCol w:w="1562"/>
        <w:gridCol w:w="1434"/>
      </w:tblGrid>
      <w:tr w:rsidR="005105EB" w:rsidRPr="0019643A" w:rsidTr="00302D91">
        <w:trPr>
          <w:trHeight w:val="397"/>
        </w:trPr>
        <w:tc>
          <w:tcPr>
            <w:tcW w:w="1959" w:type="dxa"/>
            <w:vMerge w:val="restart"/>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19643A" w:rsidRDefault="0002784F" w:rsidP="000470FE">
            <w:pPr>
              <w:jc w:val="center"/>
              <w:rPr>
                <w:rFonts w:ascii="Arial Narrow" w:hAnsi="Arial Narrow"/>
                <w:b/>
                <w:color w:val="000000" w:themeColor="text1"/>
                <w:szCs w:val="22"/>
              </w:rPr>
            </w:pPr>
            <w:r w:rsidRPr="0019643A">
              <w:rPr>
                <w:rFonts w:ascii="Arial Narrow" w:hAnsi="Arial Narrow"/>
                <w:b/>
                <w:color w:val="000000" w:themeColor="text1"/>
                <w:sz w:val="22"/>
                <w:szCs w:val="22"/>
              </w:rPr>
              <w:t>ZAKRES DZIAŁANIA</w:t>
            </w:r>
          </w:p>
        </w:tc>
        <w:tc>
          <w:tcPr>
            <w:tcW w:w="6245"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19643A" w:rsidRDefault="0002784F" w:rsidP="000470FE">
            <w:pPr>
              <w:jc w:val="center"/>
              <w:rPr>
                <w:rFonts w:ascii="Arial Narrow" w:hAnsi="Arial Narrow"/>
                <w:b/>
                <w:color w:val="000000" w:themeColor="text1"/>
                <w:szCs w:val="22"/>
              </w:rPr>
            </w:pPr>
            <w:r w:rsidRPr="0019643A">
              <w:rPr>
                <w:rFonts w:ascii="Arial Narrow" w:hAnsi="Arial Narrow"/>
                <w:b/>
                <w:color w:val="000000" w:themeColor="text1"/>
                <w:sz w:val="22"/>
                <w:szCs w:val="22"/>
              </w:rPr>
              <w:t>RODZAJ ORGANIZACJI</w:t>
            </w:r>
          </w:p>
        </w:tc>
        <w:tc>
          <w:tcPr>
            <w:tcW w:w="1434" w:type="dxa"/>
            <w:vMerge w:val="restart"/>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19643A" w:rsidRDefault="0002784F" w:rsidP="000470FE">
            <w:pPr>
              <w:jc w:val="center"/>
              <w:rPr>
                <w:rFonts w:ascii="Arial Narrow" w:hAnsi="Arial Narrow"/>
                <w:b/>
                <w:color w:val="000000" w:themeColor="text1"/>
                <w:szCs w:val="22"/>
              </w:rPr>
            </w:pPr>
            <w:r w:rsidRPr="0019643A">
              <w:rPr>
                <w:rFonts w:ascii="Arial Narrow" w:hAnsi="Arial Narrow"/>
                <w:b/>
                <w:color w:val="000000" w:themeColor="text1"/>
                <w:sz w:val="22"/>
                <w:szCs w:val="22"/>
              </w:rPr>
              <w:t>ŁACZNIE</w:t>
            </w:r>
          </w:p>
        </w:tc>
      </w:tr>
      <w:tr w:rsidR="005105EB" w:rsidRPr="0019643A" w:rsidTr="00302D91">
        <w:trPr>
          <w:trHeight w:val="397"/>
        </w:trPr>
        <w:tc>
          <w:tcPr>
            <w:tcW w:w="1959" w:type="dxa"/>
            <w:vMerge/>
            <w:tcBorders>
              <w:top w:val="single" w:sz="4" w:space="0" w:color="00000A"/>
              <w:left w:val="single" w:sz="4" w:space="0" w:color="00000A"/>
              <w:bottom w:val="single" w:sz="4" w:space="0" w:color="00000A"/>
              <w:right w:val="single" w:sz="4" w:space="0" w:color="00000A"/>
            </w:tcBorders>
            <w:shd w:val="clear" w:color="auto" w:fill="D9D9D9"/>
          </w:tcPr>
          <w:p w:rsidR="00C92145" w:rsidRPr="0019643A" w:rsidRDefault="00C92145" w:rsidP="000470FE">
            <w:pPr>
              <w:rPr>
                <w:rFonts w:ascii="Arial Narrow" w:hAnsi="Arial Narrow"/>
                <w:color w:val="000000" w:themeColor="text1"/>
                <w:szCs w:val="22"/>
              </w:rPr>
            </w:pPr>
          </w:p>
        </w:tc>
        <w:tc>
          <w:tcPr>
            <w:tcW w:w="156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19643A" w:rsidRDefault="0002784F" w:rsidP="000470FE">
            <w:pPr>
              <w:jc w:val="center"/>
              <w:rPr>
                <w:rFonts w:ascii="Arial Narrow" w:hAnsi="Arial Narrow"/>
                <w:b/>
                <w:color w:val="000000" w:themeColor="text1"/>
                <w:sz w:val="16"/>
                <w:szCs w:val="16"/>
              </w:rPr>
            </w:pPr>
            <w:r w:rsidRPr="0019643A">
              <w:rPr>
                <w:rFonts w:ascii="Arial Narrow" w:hAnsi="Arial Narrow"/>
                <w:b/>
                <w:color w:val="000000" w:themeColor="text1"/>
                <w:sz w:val="16"/>
                <w:szCs w:val="16"/>
              </w:rPr>
              <w:t xml:space="preserve">STOWARZYSZENIA </w:t>
            </w:r>
          </w:p>
          <w:p w:rsidR="00C92145" w:rsidRPr="0019643A" w:rsidRDefault="00C567D4" w:rsidP="000470FE">
            <w:pPr>
              <w:jc w:val="center"/>
              <w:rPr>
                <w:rFonts w:ascii="Arial Narrow" w:hAnsi="Arial Narrow"/>
                <w:b/>
                <w:color w:val="000000" w:themeColor="text1"/>
                <w:sz w:val="16"/>
                <w:szCs w:val="16"/>
              </w:rPr>
            </w:pPr>
            <w:r>
              <w:rPr>
                <w:rFonts w:ascii="Arial Narrow" w:hAnsi="Arial Narrow"/>
                <w:b/>
                <w:color w:val="000000" w:themeColor="text1"/>
                <w:sz w:val="16"/>
                <w:szCs w:val="16"/>
              </w:rPr>
              <w:t>WPISANE</w:t>
            </w:r>
            <w:r w:rsidR="0002784F" w:rsidRPr="0019643A">
              <w:rPr>
                <w:rFonts w:ascii="Arial Narrow" w:hAnsi="Arial Narrow"/>
                <w:b/>
                <w:color w:val="000000" w:themeColor="text1"/>
                <w:sz w:val="16"/>
                <w:szCs w:val="16"/>
              </w:rPr>
              <w:t xml:space="preserve"> W KRS, </w:t>
            </w:r>
          </w:p>
          <w:p w:rsidR="00C92145" w:rsidRPr="0019643A" w:rsidRDefault="0002784F" w:rsidP="000470FE">
            <w:pPr>
              <w:jc w:val="center"/>
              <w:rPr>
                <w:rFonts w:ascii="Arial Narrow" w:hAnsi="Arial Narrow"/>
                <w:b/>
                <w:color w:val="000000" w:themeColor="text1"/>
                <w:sz w:val="16"/>
                <w:szCs w:val="16"/>
              </w:rPr>
            </w:pPr>
            <w:r w:rsidRPr="0019643A">
              <w:rPr>
                <w:rFonts w:ascii="Arial Narrow" w:hAnsi="Arial Narrow"/>
                <w:b/>
                <w:color w:val="000000" w:themeColor="text1"/>
                <w:sz w:val="16"/>
                <w:szCs w:val="16"/>
              </w:rPr>
              <w:t>w tym jednostki terenowe</w:t>
            </w:r>
          </w:p>
        </w:tc>
        <w:tc>
          <w:tcPr>
            <w:tcW w:w="156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19643A" w:rsidRDefault="0002784F" w:rsidP="000470FE">
            <w:pPr>
              <w:jc w:val="center"/>
              <w:rPr>
                <w:rFonts w:ascii="Arial Narrow" w:hAnsi="Arial Narrow"/>
                <w:b/>
                <w:color w:val="000000" w:themeColor="text1"/>
                <w:sz w:val="16"/>
                <w:szCs w:val="16"/>
              </w:rPr>
            </w:pPr>
            <w:r w:rsidRPr="0019643A">
              <w:rPr>
                <w:rFonts w:ascii="Arial Narrow" w:hAnsi="Arial Narrow"/>
                <w:b/>
                <w:color w:val="000000" w:themeColor="text1"/>
                <w:sz w:val="16"/>
                <w:szCs w:val="16"/>
              </w:rPr>
              <w:t>STOWARZYSZENIA</w:t>
            </w:r>
            <w:r w:rsidR="00302D91" w:rsidRPr="0019643A">
              <w:rPr>
                <w:rFonts w:ascii="Arial Narrow" w:hAnsi="Arial Narrow"/>
                <w:b/>
                <w:color w:val="000000" w:themeColor="text1"/>
                <w:sz w:val="16"/>
                <w:szCs w:val="16"/>
              </w:rPr>
              <w:t xml:space="preserve"> </w:t>
            </w:r>
            <w:r w:rsidRPr="0019643A">
              <w:rPr>
                <w:rFonts w:ascii="Arial Narrow" w:hAnsi="Arial Narrow"/>
                <w:b/>
                <w:color w:val="000000" w:themeColor="text1"/>
                <w:sz w:val="16"/>
                <w:szCs w:val="16"/>
              </w:rPr>
              <w:t>ZWYKŁE</w:t>
            </w:r>
          </w:p>
        </w:tc>
        <w:tc>
          <w:tcPr>
            <w:tcW w:w="156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19643A" w:rsidRDefault="0002784F" w:rsidP="000470FE">
            <w:pPr>
              <w:jc w:val="center"/>
              <w:rPr>
                <w:rFonts w:ascii="Arial Narrow" w:hAnsi="Arial Narrow"/>
                <w:b/>
                <w:color w:val="000000" w:themeColor="text1"/>
                <w:sz w:val="16"/>
                <w:szCs w:val="16"/>
              </w:rPr>
            </w:pPr>
            <w:r w:rsidRPr="0019643A">
              <w:rPr>
                <w:rFonts w:ascii="Arial Narrow" w:hAnsi="Arial Narrow"/>
                <w:b/>
                <w:color w:val="000000" w:themeColor="text1"/>
                <w:sz w:val="16"/>
                <w:szCs w:val="16"/>
              </w:rPr>
              <w:t>KLUBY SPORTOWE</w:t>
            </w:r>
          </w:p>
        </w:tc>
        <w:tc>
          <w:tcPr>
            <w:tcW w:w="156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19643A" w:rsidRDefault="0002784F" w:rsidP="000470FE">
            <w:pPr>
              <w:jc w:val="center"/>
              <w:rPr>
                <w:rFonts w:ascii="Arial Narrow" w:hAnsi="Arial Narrow"/>
                <w:b/>
                <w:color w:val="000000" w:themeColor="text1"/>
                <w:sz w:val="16"/>
                <w:szCs w:val="16"/>
              </w:rPr>
            </w:pPr>
            <w:r w:rsidRPr="0019643A">
              <w:rPr>
                <w:rFonts w:ascii="Arial Narrow" w:hAnsi="Arial Narrow"/>
                <w:b/>
                <w:color w:val="000000" w:themeColor="text1"/>
                <w:sz w:val="16"/>
                <w:szCs w:val="16"/>
              </w:rPr>
              <w:t>FUNDACJE</w:t>
            </w:r>
          </w:p>
        </w:tc>
        <w:tc>
          <w:tcPr>
            <w:tcW w:w="1434" w:type="dxa"/>
            <w:vMerge/>
            <w:tcBorders>
              <w:top w:val="single" w:sz="4" w:space="0" w:color="00000A"/>
              <w:left w:val="single" w:sz="4" w:space="0" w:color="00000A"/>
              <w:bottom w:val="single" w:sz="4" w:space="0" w:color="00000A"/>
              <w:right w:val="single" w:sz="4" w:space="0" w:color="00000A"/>
            </w:tcBorders>
            <w:shd w:val="clear" w:color="auto" w:fill="D9D9D9"/>
          </w:tcPr>
          <w:p w:rsidR="00C92145" w:rsidRPr="0019643A" w:rsidRDefault="00C92145" w:rsidP="000470FE">
            <w:pPr>
              <w:rPr>
                <w:rFonts w:ascii="Arial Narrow" w:hAnsi="Arial Narrow"/>
                <w:color w:val="000000" w:themeColor="text1"/>
                <w:szCs w:val="22"/>
              </w:rPr>
            </w:pPr>
          </w:p>
        </w:tc>
      </w:tr>
      <w:tr w:rsidR="005105EB" w:rsidRPr="0019643A" w:rsidTr="006D60E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6A6FAD" w:rsidP="000470FE">
            <w:pPr>
              <w:rPr>
                <w:rFonts w:ascii="Arial Narrow" w:hAnsi="Arial Narrow"/>
                <w:color w:val="000000" w:themeColor="text1"/>
                <w:sz w:val="22"/>
                <w:szCs w:val="22"/>
              </w:rPr>
            </w:pPr>
            <w:r w:rsidRPr="0019643A">
              <w:rPr>
                <w:rFonts w:ascii="Arial Narrow" w:hAnsi="Arial Narrow"/>
                <w:color w:val="000000" w:themeColor="text1"/>
                <w:sz w:val="22"/>
                <w:szCs w:val="22"/>
              </w:rPr>
              <w:t>e</w:t>
            </w:r>
            <w:r w:rsidR="00CD5952" w:rsidRPr="0019643A">
              <w:rPr>
                <w:rFonts w:ascii="Arial Narrow" w:hAnsi="Arial Narrow"/>
                <w:color w:val="000000" w:themeColor="text1"/>
                <w:sz w:val="22"/>
                <w:szCs w:val="22"/>
              </w:rPr>
              <w:t xml:space="preserve">dukacja </w:t>
            </w:r>
          </w:p>
          <w:p w:rsidR="00CD5952" w:rsidRPr="0019643A" w:rsidRDefault="006A6FAD" w:rsidP="000470FE">
            <w:pPr>
              <w:rPr>
                <w:rFonts w:ascii="Arial Narrow" w:hAnsi="Arial Narrow"/>
                <w:color w:val="000000" w:themeColor="text1"/>
                <w:sz w:val="22"/>
                <w:szCs w:val="22"/>
              </w:rPr>
            </w:pPr>
            <w:r w:rsidRPr="0019643A">
              <w:rPr>
                <w:rFonts w:ascii="Arial Narrow" w:hAnsi="Arial Narrow"/>
                <w:color w:val="000000" w:themeColor="text1"/>
                <w:sz w:val="22"/>
                <w:szCs w:val="22"/>
              </w:rPr>
              <w:t>k</w:t>
            </w:r>
            <w:r w:rsidR="00CD5952" w:rsidRPr="0019643A">
              <w:rPr>
                <w:rFonts w:ascii="Arial Narrow" w:hAnsi="Arial Narrow"/>
                <w:color w:val="000000" w:themeColor="text1"/>
                <w:sz w:val="22"/>
                <w:szCs w:val="22"/>
              </w:rPr>
              <w:t>ultura, dziedzictwo</w:t>
            </w:r>
          </w:p>
        </w:tc>
        <w:tc>
          <w:tcPr>
            <w:tcW w:w="1561" w:type="dxa"/>
            <w:tcBorders>
              <w:top w:val="single" w:sz="4" w:space="0" w:color="00000A"/>
              <w:left w:val="single" w:sz="4" w:space="0" w:color="00000A"/>
              <w:bottom w:val="single" w:sz="4" w:space="0" w:color="00000A"/>
              <w:right w:val="single" w:sz="4" w:space="0" w:color="00000A"/>
            </w:tcBorders>
            <w:vAlign w:val="center"/>
          </w:tcPr>
          <w:p w:rsidR="00CD5952" w:rsidRPr="0019643A" w:rsidRDefault="00C761BB" w:rsidP="000470FE">
            <w:pPr>
              <w:jc w:val="center"/>
              <w:rPr>
                <w:rFonts w:ascii="Arial Narrow" w:hAnsi="Arial Narrow"/>
                <w:color w:val="000000" w:themeColor="text1"/>
                <w:sz w:val="22"/>
                <w:szCs w:val="22"/>
                <w:lang w:eastAsia="en-US"/>
              </w:rPr>
            </w:pPr>
            <w:r w:rsidRPr="0019643A">
              <w:rPr>
                <w:rFonts w:ascii="Arial Narrow" w:hAnsi="Arial Narrow"/>
                <w:color w:val="000000" w:themeColor="text1"/>
                <w:sz w:val="22"/>
                <w:szCs w:val="22"/>
                <w:lang w:eastAsia="en-US"/>
              </w:rPr>
              <w:t>8</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761BB" w:rsidP="000470FE">
            <w:pPr>
              <w:jc w:val="center"/>
              <w:rPr>
                <w:rFonts w:ascii="Arial Narrow" w:hAnsi="Arial Narrow"/>
                <w:color w:val="000000" w:themeColor="text1"/>
                <w:sz w:val="22"/>
                <w:szCs w:val="22"/>
              </w:rPr>
            </w:pPr>
            <w:r w:rsidRPr="0019643A">
              <w:rPr>
                <w:rFonts w:ascii="Arial Narrow" w:hAnsi="Arial Narrow"/>
                <w:color w:val="000000" w:themeColor="text1"/>
                <w:sz w:val="22"/>
                <w:szCs w:val="22"/>
              </w:rPr>
              <w:t>11</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D5952" w:rsidP="000470FE">
            <w:pPr>
              <w:jc w:val="center"/>
              <w:rPr>
                <w:rFonts w:ascii="Arial Narrow" w:hAnsi="Arial Narrow"/>
                <w:color w:val="000000" w:themeColor="text1"/>
                <w:sz w:val="22"/>
                <w:szCs w:val="22"/>
              </w:rPr>
            </w:pPr>
          </w:p>
        </w:tc>
        <w:tc>
          <w:tcPr>
            <w:tcW w:w="1562" w:type="dxa"/>
            <w:tcBorders>
              <w:top w:val="single" w:sz="4" w:space="0" w:color="00000A"/>
              <w:left w:val="single" w:sz="4" w:space="0" w:color="00000A"/>
              <w:bottom w:val="single" w:sz="4" w:space="0" w:color="00000A"/>
              <w:right w:val="single" w:sz="4" w:space="0" w:color="00000A"/>
            </w:tcBorders>
            <w:vAlign w:val="center"/>
          </w:tcPr>
          <w:p w:rsidR="00CD5952" w:rsidRPr="0019643A" w:rsidRDefault="00C761BB" w:rsidP="000470FE">
            <w:pPr>
              <w:jc w:val="center"/>
              <w:rPr>
                <w:rFonts w:ascii="Arial Narrow" w:hAnsi="Arial Narrow"/>
                <w:color w:val="000000" w:themeColor="text1"/>
                <w:sz w:val="22"/>
                <w:szCs w:val="22"/>
                <w:lang w:eastAsia="en-US"/>
              </w:rPr>
            </w:pPr>
            <w:r w:rsidRPr="0019643A">
              <w:rPr>
                <w:rFonts w:ascii="Arial Narrow" w:hAnsi="Arial Narrow"/>
                <w:color w:val="000000" w:themeColor="text1"/>
                <w:sz w:val="22"/>
                <w:szCs w:val="22"/>
                <w:lang w:eastAsia="en-US"/>
              </w:rPr>
              <w:t>15</w:t>
            </w:r>
          </w:p>
        </w:tc>
        <w:tc>
          <w:tcPr>
            <w:tcW w:w="14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761BB" w:rsidP="000470FE">
            <w:pPr>
              <w:jc w:val="center"/>
              <w:rPr>
                <w:rFonts w:ascii="Arial Narrow" w:hAnsi="Arial Narrow"/>
                <w:color w:val="000000" w:themeColor="text1"/>
                <w:sz w:val="22"/>
                <w:szCs w:val="22"/>
              </w:rPr>
            </w:pPr>
            <w:r w:rsidRPr="0019643A">
              <w:rPr>
                <w:rFonts w:ascii="Arial Narrow" w:hAnsi="Arial Narrow"/>
                <w:color w:val="000000" w:themeColor="text1"/>
                <w:sz w:val="22"/>
                <w:szCs w:val="22"/>
              </w:rPr>
              <w:t>34</w:t>
            </w:r>
          </w:p>
        </w:tc>
      </w:tr>
      <w:tr w:rsidR="005105EB" w:rsidRPr="0019643A" w:rsidTr="006D60E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6A6FAD" w:rsidP="000470FE">
            <w:pPr>
              <w:rPr>
                <w:rFonts w:ascii="Arial Narrow" w:hAnsi="Arial Narrow"/>
                <w:color w:val="000000" w:themeColor="text1"/>
                <w:sz w:val="22"/>
                <w:szCs w:val="22"/>
              </w:rPr>
            </w:pPr>
            <w:r w:rsidRPr="0019643A">
              <w:rPr>
                <w:rFonts w:ascii="Arial Narrow" w:hAnsi="Arial Narrow"/>
                <w:color w:val="000000" w:themeColor="text1"/>
                <w:sz w:val="22"/>
                <w:szCs w:val="22"/>
              </w:rPr>
              <w:t>o</w:t>
            </w:r>
            <w:r w:rsidR="00CD5952" w:rsidRPr="0019643A">
              <w:rPr>
                <w:rFonts w:ascii="Arial Narrow" w:hAnsi="Arial Narrow"/>
                <w:color w:val="000000" w:themeColor="text1"/>
                <w:sz w:val="22"/>
                <w:szCs w:val="22"/>
              </w:rPr>
              <w:t>chrona zdrowia</w:t>
            </w:r>
          </w:p>
        </w:tc>
        <w:tc>
          <w:tcPr>
            <w:tcW w:w="1561" w:type="dxa"/>
            <w:tcBorders>
              <w:top w:val="single" w:sz="4" w:space="0" w:color="00000A"/>
              <w:left w:val="single" w:sz="4" w:space="0" w:color="00000A"/>
              <w:bottom w:val="single" w:sz="4" w:space="0" w:color="00000A"/>
              <w:right w:val="single" w:sz="4" w:space="0" w:color="00000A"/>
            </w:tcBorders>
            <w:vAlign w:val="center"/>
          </w:tcPr>
          <w:p w:rsidR="00CD5952" w:rsidRPr="0019643A" w:rsidRDefault="00C761BB" w:rsidP="000470FE">
            <w:pPr>
              <w:jc w:val="center"/>
              <w:rPr>
                <w:rFonts w:ascii="Arial Narrow" w:hAnsi="Arial Narrow"/>
                <w:color w:val="000000" w:themeColor="text1"/>
                <w:sz w:val="22"/>
                <w:szCs w:val="22"/>
                <w:lang w:eastAsia="en-US"/>
              </w:rPr>
            </w:pPr>
            <w:r w:rsidRPr="0019643A">
              <w:rPr>
                <w:rFonts w:ascii="Arial Narrow" w:hAnsi="Arial Narrow"/>
                <w:color w:val="000000" w:themeColor="text1"/>
                <w:sz w:val="22"/>
                <w:szCs w:val="22"/>
                <w:lang w:eastAsia="en-US"/>
              </w:rPr>
              <w:t>3</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D5952" w:rsidP="000470FE">
            <w:pPr>
              <w:jc w:val="center"/>
              <w:rPr>
                <w:rFonts w:ascii="Arial Narrow" w:hAnsi="Arial Narrow"/>
                <w:color w:val="000000" w:themeColor="text1"/>
                <w:sz w:val="22"/>
                <w:szCs w:val="22"/>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D5952" w:rsidP="000470FE">
            <w:pPr>
              <w:jc w:val="center"/>
              <w:rPr>
                <w:rFonts w:ascii="Arial Narrow" w:hAnsi="Arial Narrow"/>
                <w:color w:val="000000" w:themeColor="text1"/>
                <w:sz w:val="22"/>
                <w:szCs w:val="22"/>
              </w:rPr>
            </w:pPr>
          </w:p>
        </w:tc>
        <w:tc>
          <w:tcPr>
            <w:tcW w:w="1562" w:type="dxa"/>
            <w:tcBorders>
              <w:top w:val="single" w:sz="4" w:space="0" w:color="00000A"/>
              <w:left w:val="single" w:sz="4" w:space="0" w:color="00000A"/>
              <w:bottom w:val="single" w:sz="4" w:space="0" w:color="00000A"/>
              <w:right w:val="single" w:sz="4" w:space="0" w:color="00000A"/>
            </w:tcBorders>
            <w:vAlign w:val="center"/>
          </w:tcPr>
          <w:p w:rsidR="00CD5952" w:rsidRPr="0019643A" w:rsidRDefault="00CD5952" w:rsidP="000470FE">
            <w:pPr>
              <w:jc w:val="center"/>
              <w:rPr>
                <w:rFonts w:ascii="Arial Narrow" w:hAnsi="Arial Narrow"/>
                <w:color w:val="000000" w:themeColor="text1"/>
                <w:sz w:val="22"/>
                <w:szCs w:val="22"/>
                <w:lang w:eastAsia="en-US"/>
              </w:rPr>
            </w:pPr>
            <w:r w:rsidRPr="0019643A">
              <w:rPr>
                <w:rFonts w:ascii="Arial Narrow" w:hAnsi="Arial Narrow"/>
                <w:color w:val="000000" w:themeColor="text1"/>
                <w:sz w:val="22"/>
                <w:szCs w:val="22"/>
                <w:lang w:eastAsia="en-US"/>
              </w:rPr>
              <w:t>3</w:t>
            </w:r>
          </w:p>
        </w:tc>
        <w:tc>
          <w:tcPr>
            <w:tcW w:w="14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761BB" w:rsidP="000470FE">
            <w:pPr>
              <w:jc w:val="center"/>
              <w:rPr>
                <w:rFonts w:ascii="Arial Narrow" w:hAnsi="Arial Narrow"/>
                <w:color w:val="000000" w:themeColor="text1"/>
                <w:sz w:val="22"/>
                <w:szCs w:val="22"/>
              </w:rPr>
            </w:pPr>
            <w:r w:rsidRPr="0019643A">
              <w:rPr>
                <w:rFonts w:ascii="Arial Narrow" w:hAnsi="Arial Narrow"/>
                <w:color w:val="000000" w:themeColor="text1"/>
                <w:sz w:val="22"/>
                <w:szCs w:val="22"/>
              </w:rPr>
              <w:t>6</w:t>
            </w:r>
          </w:p>
        </w:tc>
      </w:tr>
      <w:tr w:rsidR="005105EB" w:rsidRPr="0019643A" w:rsidTr="006D60E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6A6FAD" w:rsidP="000470FE">
            <w:pPr>
              <w:rPr>
                <w:rFonts w:ascii="Arial Narrow" w:hAnsi="Arial Narrow"/>
                <w:color w:val="000000" w:themeColor="text1"/>
                <w:sz w:val="22"/>
                <w:szCs w:val="22"/>
              </w:rPr>
            </w:pPr>
            <w:r w:rsidRPr="0019643A">
              <w:rPr>
                <w:rFonts w:ascii="Arial Narrow" w:hAnsi="Arial Narrow"/>
                <w:color w:val="000000" w:themeColor="text1"/>
                <w:sz w:val="22"/>
                <w:szCs w:val="22"/>
              </w:rPr>
              <w:t>p</w:t>
            </w:r>
            <w:r w:rsidR="00CD5952" w:rsidRPr="0019643A">
              <w:rPr>
                <w:rFonts w:ascii="Arial Narrow" w:hAnsi="Arial Narrow"/>
                <w:color w:val="000000" w:themeColor="text1"/>
                <w:sz w:val="22"/>
                <w:szCs w:val="22"/>
              </w:rPr>
              <w:t>olityka społeczna</w:t>
            </w:r>
          </w:p>
        </w:tc>
        <w:tc>
          <w:tcPr>
            <w:tcW w:w="1561" w:type="dxa"/>
            <w:tcBorders>
              <w:top w:val="single" w:sz="4" w:space="0" w:color="00000A"/>
              <w:left w:val="single" w:sz="4" w:space="0" w:color="00000A"/>
              <w:bottom w:val="single" w:sz="4" w:space="0" w:color="00000A"/>
              <w:right w:val="single" w:sz="4" w:space="0" w:color="00000A"/>
            </w:tcBorders>
            <w:vAlign w:val="center"/>
          </w:tcPr>
          <w:p w:rsidR="00CD5952" w:rsidRPr="0019643A" w:rsidRDefault="00CD5952" w:rsidP="000470FE">
            <w:pPr>
              <w:jc w:val="center"/>
              <w:rPr>
                <w:rFonts w:ascii="Arial Narrow" w:hAnsi="Arial Narrow"/>
                <w:color w:val="000000" w:themeColor="text1"/>
                <w:sz w:val="22"/>
                <w:szCs w:val="22"/>
                <w:lang w:eastAsia="en-US"/>
              </w:rPr>
            </w:pPr>
            <w:r w:rsidRPr="0019643A">
              <w:rPr>
                <w:rFonts w:ascii="Arial Narrow" w:hAnsi="Arial Narrow"/>
                <w:color w:val="000000" w:themeColor="text1"/>
                <w:sz w:val="22"/>
                <w:szCs w:val="22"/>
                <w:lang w:eastAsia="en-US"/>
              </w:rPr>
              <w:t>1</w:t>
            </w:r>
            <w:r w:rsidR="00C761BB" w:rsidRPr="0019643A">
              <w:rPr>
                <w:rFonts w:ascii="Arial Narrow" w:hAnsi="Arial Narrow"/>
                <w:color w:val="000000" w:themeColor="text1"/>
                <w:sz w:val="22"/>
                <w:szCs w:val="22"/>
                <w:lang w:eastAsia="en-US"/>
              </w:rPr>
              <w:t>2</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761BB" w:rsidP="000470FE">
            <w:pPr>
              <w:jc w:val="center"/>
              <w:rPr>
                <w:rFonts w:ascii="Arial Narrow" w:hAnsi="Arial Narrow"/>
                <w:color w:val="000000" w:themeColor="text1"/>
                <w:sz w:val="22"/>
                <w:szCs w:val="22"/>
              </w:rPr>
            </w:pPr>
            <w:r w:rsidRPr="0019643A">
              <w:rPr>
                <w:rFonts w:ascii="Arial Narrow" w:hAnsi="Arial Narrow"/>
                <w:color w:val="000000" w:themeColor="text1"/>
                <w:sz w:val="22"/>
                <w:szCs w:val="22"/>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D5952" w:rsidP="000470FE">
            <w:pPr>
              <w:jc w:val="center"/>
              <w:rPr>
                <w:rFonts w:ascii="Arial Narrow" w:hAnsi="Arial Narrow"/>
                <w:color w:val="000000" w:themeColor="text1"/>
                <w:sz w:val="22"/>
                <w:szCs w:val="22"/>
              </w:rPr>
            </w:pPr>
          </w:p>
        </w:tc>
        <w:tc>
          <w:tcPr>
            <w:tcW w:w="1562" w:type="dxa"/>
            <w:tcBorders>
              <w:top w:val="single" w:sz="4" w:space="0" w:color="00000A"/>
              <w:left w:val="single" w:sz="4" w:space="0" w:color="00000A"/>
              <w:bottom w:val="single" w:sz="4" w:space="0" w:color="00000A"/>
              <w:right w:val="single" w:sz="4" w:space="0" w:color="00000A"/>
            </w:tcBorders>
            <w:vAlign w:val="center"/>
          </w:tcPr>
          <w:p w:rsidR="00CD5952" w:rsidRPr="0019643A" w:rsidRDefault="00C761BB" w:rsidP="000470FE">
            <w:pPr>
              <w:jc w:val="center"/>
              <w:rPr>
                <w:rFonts w:ascii="Arial Narrow" w:hAnsi="Arial Narrow"/>
                <w:color w:val="000000" w:themeColor="text1"/>
                <w:sz w:val="22"/>
                <w:szCs w:val="22"/>
                <w:lang w:eastAsia="en-US"/>
              </w:rPr>
            </w:pPr>
            <w:r w:rsidRPr="0019643A">
              <w:rPr>
                <w:rFonts w:ascii="Arial Narrow" w:hAnsi="Arial Narrow"/>
                <w:color w:val="000000" w:themeColor="text1"/>
                <w:sz w:val="22"/>
                <w:szCs w:val="22"/>
                <w:lang w:eastAsia="en-US"/>
              </w:rPr>
              <w:t>19</w:t>
            </w:r>
          </w:p>
        </w:tc>
        <w:tc>
          <w:tcPr>
            <w:tcW w:w="14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761BB" w:rsidP="000470FE">
            <w:pPr>
              <w:jc w:val="center"/>
              <w:rPr>
                <w:rFonts w:ascii="Arial Narrow" w:hAnsi="Arial Narrow"/>
                <w:color w:val="000000" w:themeColor="text1"/>
                <w:sz w:val="22"/>
                <w:szCs w:val="22"/>
              </w:rPr>
            </w:pPr>
            <w:r w:rsidRPr="0019643A">
              <w:rPr>
                <w:rFonts w:ascii="Arial Narrow" w:hAnsi="Arial Narrow"/>
                <w:color w:val="000000" w:themeColor="text1"/>
                <w:sz w:val="22"/>
                <w:szCs w:val="22"/>
              </w:rPr>
              <w:t>38</w:t>
            </w:r>
          </w:p>
        </w:tc>
      </w:tr>
      <w:tr w:rsidR="005105EB" w:rsidRPr="0019643A" w:rsidTr="006D60E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6A6FAD" w:rsidP="000470FE">
            <w:pPr>
              <w:rPr>
                <w:rFonts w:ascii="Arial Narrow" w:hAnsi="Arial Narrow"/>
                <w:color w:val="000000" w:themeColor="text1"/>
                <w:sz w:val="22"/>
                <w:szCs w:val="22"/>
              </w:rPr>
            </w:pPr>
            <w:r w:rsidRPr="0019643A">
              <w:rPr>
                <w:rFonts w:ascii="Arial Narrow" w:hAnsi="Arial Narrow"/>
                <w:color w:val="000000" w:themeColor="text1"/>
                <w:sz w:val="22"/>
                <w:szCs w:val="22"/>
              </w:rPr>
              <w:t>r</w:t>
            </w:r>
            <w:r w:rsidR="00CD5952" w:rsidRPr="0019643A">
              <w:rPr>
                <w:rFonts w:ascii="Arial Narrow" w:hAnsi="Arial Narrow"/>
                <w:color w:val="000000" w:themeColor="text1"/>
                <w:sz w:val="22"/>
                <w:szCs w:val="22"/>
              </w:rPr>
              <w:t xml:space="preserve">ozwój regionalny  </w:t>
            </w:r>
            <w:r w:rsidRPr="0019643A">
              <w:rPr>
                <w:rFonts w:ascii="Arial Narrow" w:hAnsi="Arial Narrow"/>
                <w:color w:val="000000" w:themeColor="text1"/>
                <w:sz w:val="22"/>
                <w:szCs w:val="22"/>
              </w:rPr>
              <w:t>s</w:t>
            </w:r>
            <w:r w:rsidR="00CD5952" w:rsidRPr="0019643A">
              <w:rPr>
                <w:rFonts w:ascii="Arial Narrow" w:hAnsi="Arial Narrow"/>
                <w:color w:val="000000" w:themeColor="text1"/>
                <w:sz w:val="22"/>
                <w:szCs w:val="22"/>
              </w:rPr>
              <w:t>połeczności lokalne</w:t>
            </w:r>
          </w:p>
        </w:tc>
        <w:tc>
          <w:tcPr>
            <w:tcW w:w="1561" w:type="dxa"/>
            <w:tcBorders>
              <w:top w:val="single" w:sz="4" w:space="0" w:color="00000A"/>
              <w:left w:val="single" w:sz="4" w:space="0" w:color="00000A"/>
              <w:bottom w:val="single" w:sz="4" w:space="0" w:color="00000A"/>
              <w:right w:val="single" w:sz="4" w:space="0" w:color="00000A"/>
            </w:tcBorders>
            <w:vAlign w:val="center"/>
          </w:tcPr>
          <w:p w:rsidR="00CD5952" w:rsidRPr="0019643A" w:rsidRDefault="00C761BB" w:rsidP="000470FE">
            <w:pPr>
              <w:jc w:val="center"/>
              <w:rPr>
                <w:rFonts w:ascii="Arial Narrow" w:hAnsi="Arial Narrow"/>
                <w:color w:val="000000" w:themeColor="text1"/>
                <w:sz w:val="22"/>
                <w:szCs w:val="22"/>
                <w:lang w:eastAsia="en-US"/>
              </w:rPr>
            </w:pPr>
            <w:r w:rsidRPr="0019643A">
              <w:rPr>
                <w:rFonts w:ascii="Arial Narrow" w:hAnsi="Arial Narrow"/>
                <w:color w:val="000000" w:themeColor="text1"/>
                <w:sz w:val="22"/>
                <w:szCs w:val="22"/>
                <w:lang w:eastAsia="en-US"/>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761BB" w:rsidP="000470FE">
            <w:pPr>
              <w:jc w:val="center"/>
              <w:rPr>
                <w:rFonts w:ascii="Arial Narrow" w:hAnsi="Arial Narrow"/>
                <w:color w:val="000000" w:themeColor="text1"/>
                <w:sz w:val="22"/>
                <w:szCs w:val="22"/>
              </w:rPr>
            </w:pPr>
            <w:r w:rsidRPr="0019643A">
              <w:rPr>
                <w:rFonts w:ascii="Arial Narrow" w:hAnsi="Arial Narrow"/>
                <w:color w:val="000000" w:themeColor="text1"/>
                <w:sz w:val="22"/>
                <w:szCs w:val="22"/>
              </w:rPr>
              <w:t>19</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D5952" w:rsidP="000470FE">
            <w:pPr>
              <w:jc w:val="center"/>
              <w:rPr>
                <w:rFonts w:ascii="Arial Narrow" w:hAnsi="Arial Narrow"/>
                <w:color w:val="000000" w:themeColor="text1"/>
                <w:sz w:val="22"/>
                <w:szCs w:val="22"/>
              </w:rPr>
            </w:pPr>
          </w:p>
        </w:tc>
        <w:tc>
          <w:tcPr>
            <w:tcW w:w="1562" w:type="dxa"/>
            <w:tcBorders>
              <w:top w:val="single" w:sz="4" w:space="0" w:color="00000A"/>
              <w:left w:val="single" w:sz="4" w:space="0" w:color="00000A"/>
              <w:bottom w:val="single" w:sz="4" w:space="0" w:color="00000A"/>
              <w:right w:val="single" w:sz="4" w:space="0" w:color="00000A"/>
            </w:tcBorders>
            <w:vAlign w:val="center"/>
          </w:tcPr>
          <w:p w:rsidR="00CD5952" w:rsidRPr="0019643A" w:rsidRDefault="00C761BB" w:rsidP="000470FE">
            <w:pPr>
              <w:jc w:val="center"/>
              <w:rPr>
                <w:rFonts w:ascii="Arial Narrow" w:hAnsi="Arial Narrow"/>
                <w:color w:val="000000" w:themeColor="text1"/>
                <w:sz w:val="22"/>
                <w:szCs w:val="22"/>
                <w:lang w:eastAsia="en-US"/>
              </w:rPr>
            </w:pPr>
            <w:r w:rsidRPr="0019643A">
              <w:rPr>
                <w:rFonts w:ascii="Arial Narrow" w:hAnsi="Arial Narrow"/>
                <w:color w:val="000000" w:themeColor="text1"/>
                <w:sz w:val="22"/>
                <w:szCs w:val="22"/>
                <w:lang w:eastAsia="en-US"/>
              </w:rPr>
              <w:t>6</w:t>
            </w:r>
          </w:p>
        </w:tc>
        <w:tc>
          <w:tcPr>
            <w:tcW w:w="14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761BB" w:rsidP="000470FE">
            <w:pPr>
              <w:jc w:val="center"/>
              <w:rPr>
                <w:rFonts w:ascii="Arial Narrow" w:hAnsi="Arial Narrow"/>
                <w:color w:val="000000" w:themeColor="text1"/>
                <w:sz w:val="22"/>
                <w:szCs w:val="22"/>
              </w:rPr>
            </w:pPr>
            <w:r w:rsidRPr="0019643A">
              <w:rPr>
                <w:rFonts w:ascii="Arial Narrow" w:hAnsi="Arial Narrow"/>
                <w:color w:val="000000" w:themeColor="text1"/>
                <w:sz w:val="22"/>
                <w:szCs w:val="22"/>
              </w:rPr>
              <w:t>32</w:t>
            </w:r>
          </w:p>
        </w:tc>
      </w:tr>
      <w:tr w:rsidR="005105EB" w:rsidRPr="0019643A" w:rsidTr="006D60E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6A6FAD" w:rsidP="000470FE">
            <w:pPr>
              <w:rPr>
                <w:rFonts w:ascii="Arial Narrow" w:hAnsi="Arial Narrow"/>
                <w:color w:val="000000" w:themeColor="text1"/>
                <w:sz w:val="22"/>
                <w:szCs w:val="22"/>
              </w:rPr>
            </w:pPr>
            <w:r w:rsidRPr="0019643A">
              <w:rPr>
                <w:rFonts w:ascii="Arial Narrow" w:hAnsi="Arial Narrow"/>
                <w:color w:val="000000" w:themeColor="text1"/>
                <w:sz w:val="22"/>
                <w:szCs w:val="22"/>
              </w:rPr>
              <w:t>s</w:t>
            </w:r>
            <w:r w:rsidR="00CD5952" w:rsidRPr="0019643A">
              <w:rPr>
                <w:rFonts w:ascii="Arial Narrow" w:hAnsi="Arial Narrow"/>
                <w:color w:val="000000" w:themeColor="text1"/>
                <w:sz w:val="22"/>
                <w:szCs w:val="22"/>
              </w:rPr>
              <w:t>port</w:t>
            </w:r>
          </w:p>
        </w:tc>
        <w:tc>
          <w:tcPr>
            <w:tcW w:w="1561" w:type="dxa"/>
            <w:tcBorders>
              <w:top w:val="single" w:sz="4" w:space="0" w:color="00000A"/>
              <w:left w:val="single" w:sz="4" w:space="0" w:color="00000A"/>
              <w:bottom w:val="single" w:sz="4" w:space="0" w:color="00000A"/>
              <w:right w:val="single" w:sz="4" w:space="0" w:color="00000A"/>
            </w:tcBorders>
            <w:vAlign w:val="center"/>
          </w:tcPr>
          <w:p w:rsidR="00CD5952" w:rsidRPr="0019643A" w:rsidRDefault="00C761BB" w:rsidP="000470FE">
            <w:pPr>
              <w:jc w:val="center"/>
              <w:rPr>
                <w:rFonts w:ascii="Arial Narrow" w:hAnsi="Arial Narrow"/>
                <w:color w:val="000000" w:themeColor="text1"/>
                <w:sz w:val="22"/>
                <w:szCs w:val="22"/>
                <w:lang w:eastAsia="en-US"/>
              </w:rPr>
            </w:pPr>
            <w:r w:rsidRPr="0019643A">
              <w:rPr>
                <w:rFonts w:ascii="Arial Narrow" w:hAnsi="Arial Narrow"/>
                <w:color w:val="000000" w:themeColor="text1"/>
                <w:sz w:val="22"/>
                <w:szCs w:val="22"/>
                <w:lang w:eastAsia="en-US"/>
              </w:rPr>
              <w:t>14</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761BB" w:rsidP="000470FE">
            <w:pPr>
              <w:jc w:val="center"/>
              <w:rPr>
                <w:rFonts w:ascii="Arial Narrow" w:hAnsi="Arial Narrow"/>
                <w:color w:val="000000" w:themeColor="text1"/>
                <w:sz w:val="22"/>
                <w:szCs w:val="22"/>
              </w:rPr>
            </w:pPr>
            <w:r w:rsidRPr="0019643A">
              <w:rPr>
                <w:rFonts w:ascii="Arial Narrow" w:hAnsi="Arial Narrow"/>
                <w:color w:val="000000" w:themeColor="text1"/>
                <w:sz w:val="22"/>
                <w:szCs w:val="22"/>
              </w:rPr>
              <w:t>11</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761BB" w:rsidP="000470FE">
            <w:pPr>
              <w:jc w:val="center"/>
              <w:rPr>
                <w:rFonts w:ascii="Arial Narrow" w:hAnsi="Arial Narrow"/>
                <w:color w:val="000000" w:themeColor="text1"/>
                <w:sz w:val="22"/>
                <w:szCs w:val="22"/>
              </w:rPr>
            </w:pPr>
            <w:r w:rsidRPr="0019643A">
              <w:rPr>
                <w:rFonts w:ascii="Arial Narrow" w:hAnsi="Arial Narrow"/>
                <w:color w:val="000000" w:themeColor="text1"/>
                <w:sz w:val="22"/>
                <w:szCs w:val="22"/>
              </w:rPr>
              <w:t>30</w:t>
            </w:r>
          </w:p>
        </w:tc>
        <w:tc>
          <w:tcPr>
            <w:tcW w:w="1562" w:type="dxa"/>
            <w:tcBorders>
              <w:top w:val="single" w:sz="4" w:space="0" w:color="00000A"/>
              <w:left w:val="single" w:sz="4" w:space="0" w:color="00000A"/>
              <w:bottom w:val="single" w:sz="4" w:space="0" w:color="00000A"/>
              <w:right w:val="single" w:sz="4" w:space="0" w:color="00000A"/>
            </w:tcBorders>
            <w:vAlign w:val="center"/>
          </w:tcPr>
          <w:p w:rsidR="00CD5952" w:rsidRPr="0019643A" w:rsidRDefault="00C761BB" w:rsidP="000470FE">
            <w:pPr>
              <w:jc w:val="center"/>
              <w:rPr>
                <w:rFonts w:ascii="Arial Narrow" w:hAnsi="Arial Narrow"/>
                <w:color w:val="000000" w:themeColor="text1"/>
                <w:sz w:val="22"/>
                <w:szCs w:val="22"/>
                <w:lang w:eastAsia="en-US"/>
              </w:rPr>
            </w:pPr>
            <w:r w:rsidRPr="0019643A">
              <w:rPr>
                <w:rFonts w:ascii="Arial Narrow" w:hAnsi="Arial Narrow"/>
                <w:color w:val="000000" w:themeColor="text1"/>
                <w:sz w:val="22"/>
                <w:szCs w:val="22"/>
                <w:lang w:eastAsia="en-US"/>
              </w:rPr>
              <w:t>9</w:t>
            </w:r>
          </w:p>
        </w:tc>
        <w:tc>
          <w:tcPr>
            <w:tcW w:w="14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761BB" w:rsidP="000470FE">
            <w:pPr>
              <w:jc w:val="center"/>
              <w:rPr>
                <w:rFonts w:ascii="Arial Narrow" w:hAnsi="Arial Narrow"/>
                <w:color w:val="000000" w:themeColor="text1"/>
                <w:sz w:val="22"/>
                <w:szCs w:val="22"/>
              </w:rPr>
            </w:pPr>
            <w:r w:rsidRPr="0019643A">
              <w:rPr>
                <w:rFonts w:ascii="Arial Narrow" w:hAnsi="Arial Narrow"/>
                <w:color w:val="000000" w:themeColor="text1"/>
                <w:sz w:val="22"/>
                <w:szCs w:val="22"/>
              </w:rPr>
              <w:t>64</w:t>
            </w:r>
          </w:p>
        </w:tc>
      </w:tr>
      <w:tr w:rsidR="005105EB" w:rsidRPr="0019643A" w:rsidTr="006D60E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6A6FAD" w:rsidP="000470FE">
            <w:pPr>
              <w:rPr>
                <w:rFonts w:ascii="Arial Narrow" w:hAnsi="Arial Narrow"/>
                <w:color w:val="000000" w:themeColor="text1"/>
                <w:sz w:val="22"/>
                <w:szCs w:val="22"/>
              </w:rPr>
            </w:pPr>
            <w:r w:rsidRPr="0019643A">
              <w:rPr>
                <w:rFonts w:ascii="Arial Narrow" w:hAnsi="Arial Narrow"/>
                <w:color w:val="000000" w:themeColor="text1"/>
                <w:sz w:val="22"/>
                <w:szCs w:val="22"/>
              </w:rPr>
              <w:t>i</w:t>
            </w:r>
            <w:r w:rsidR="00CD5952" w:rsidRPr="0019643A">
              <w:rPr>
                <w:rFonts w:ascii="Arial Narrow" w:hAnsi="Arial Narrow"/>
                <w:color w:val="000000" w:themeColor="text1"/>
                <w:sz w:val="22"/>
                <w:szCs w:val="22"/>
              </w:rPr>
              <w:t>nne</w:t>
            </w:r>
          </w:p>
        </w:tc>
        <w:tc>
          <w:tcPr>
            <w:tcW w:w="1561" w:type="dxa"/>
            <w:tcBorders>
              <w:top w:val="single" w:sz="4" w:space="0" w:color="00000A"/>
              <w:left w:val="single" w:sz="4" w:space="0" w:color="00000A"/>
              <w:bottom w:val="single" w:sz="4" w:space="0" w:color="00000A"/>
              <w:right w:val="single" w:sz="4" w:space="0" w:color="00000A"/>
            </w:tcBorders>
            <w:vAlign w:val="center"/>
          </w:tcPr>
          <w:p w:rsidR="00CD5952" w:rsidRPr="0019643A" w:rsidRDefault="00C761BB" w:rsidP="000470FE">
            <w:pPr>
              <w:jc w:val="center"/>
              <w:rPr>
                <w:rFonts w:ascii="Arial Narrow" w:hAnsi="Arial Narrow"/>
                <w:color w:val="000000" w:themeColor="text1"/>
                <w:sz w:val="22"/>
                <w:szCs w:val="22"/>
                <w:lang w:eastAsia="en-US"/>
              </w:rPr>
            </w:pPr>
            <w:r w:rsidRPr="0019643A">
              <w:rPr>
                <w:rFonts w:ascii="Arial Narrow" w:hAnsi="Arial Narrow"/>
                <w:color w:val="000000" w:themeColor="text1"/>
                <w:sz w:val="22"/>
                <w:szCs w:val="22"/>
                <w:lang w:eastAsia="en-US"/>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761BB" w:rsidP="000470FE">
            <w:pPr>
              <w:jc w:val="center"/>
              <w:rPr>
                <w:rFonts w:ascii="Arial Narrow" w:hAnsi="Arial Narrow"/>
                <w:color w:val="000000" w:themeColor="text1"/>
                <w:sz w:val="22"/>
                <w:szCs w:val="22"/>
              </w:rPr>
            </w:pPr>
            <w:r w:rsidRPr="0019643A">
              <w:rPr>
                <w:rFonts w:ascii="Arial Narrow" w:hAnsi="Arial Narrow"/>
                <w:color w:val="000000" w:themeColor="text1"/>
                <w:sz w:val="22"/>
                <w:szCs w:val="22"/>
              </w:rPr>
              <w:t>15</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D5952" w:rsidP="000470FE">
            <w:pPr>
              <w:jc w:val="center"/>
              <w:rPr>
                <w:rFonts w:ascii="Arial Narrow" w:hAnsi="Arial Narrow"/>
                <w:color w:val="000000" w:themeColor="text1"/>
                <w:sz w:val="22"/>
                <w:szCs w:val="22"/>
              </w:rPr>
            </w:pPr>
          </w:p>
        </w:tc>
        <w:tc>
          <w:tcPr>
            <w:tcW w:w="1562" w:type="dxa"/>
            <w:tcBorders>
              <w:top w:val="single" w:sz="4" w:space="0" w:color="00000A"/>
              <w:left w:val="single" w:sz="4" w:space="0" w:color="00000A"/>
              <w:bottom w:val="single" w:sz="4" w:space="0" w:color="00000A"/>
              <w:right w:val="single" w:sz="4" w:space="0" w:color="00000A"/>
            </w:tcBorders>
            <w:vAlign w:val="center"/>
          </w:tcPr>
          <w:p w:rsidR="00CD5952" w:rsidRPr="0019643A" w:rsidRDefault="00C761BB" w:rsidP="000470FE">
            <w:pPr>
              <w:jc w:val="center"/>
              <w:rPr>
                <w:rFonts w:ascii="Arial Narrow" w:hAnsi="Arial Narrow"/>
                <w:color w:val="000000" w:themeColor="text1"/>
                <w:sz w:val="22"/>
                <w:szCs w:val="22"/>
                <w:lang w:eastAsia="en-US"/>
              </w:rPr>
            </w:pPr>
            <w:r w:rsidRPr="0019643A">
              <w:rPr>
                <w:rFonts w:ascii="Arial Narrow" w:hAnsi="Arial Narrow"/>
                <w:color w:val="000000" w:themeColor="text1"/>
                <w:sz w:val="22"/>
                <w:szCs w:val="22"/>
                <w:lang w:eastAsia="en-US"/>
              </w:rPr>
              <w:t>21</w:t>
            </w:r>
          </w:p>
        </w:tc>
        <w:tc>
          <w:tcPr>
            <w:tcW w:w="14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D5952" w:rsidRPr="0019643A" w:rsidRDefault="00C761BB" w:rsidP="000470FE">
            <w:pPr>
              <w:jc w:val="center"/>
              <w:rPr>
                <w:rFonts w:ascii="Arial Narrow" w:hAnsi="Arial Narrow"/>
                <w:color w:val="000000" w:themeColor="text1"/>
                <w:sz w:val="22"/>
                <w:szCs w:val="22"/>
              </w:rPr>
            </w:pPr>
            <w:r w:rsidRPr="0019643A">
              <w:rPr>
                <w:rFonts w:ascii="Arial Narrow" w:hAnsi="Arial Narrow"/>
                <w:color w:val="000000" w:themeColor="text1"/>
                <w:sz w:val="22"/>
                <w:szCs w:val="22"/>
              </w:rPr>
              <w:t>43</w:t>
            </w:r>
          </w:p>
        </w:tc>
      </w:tr>
      <w:tr w:rsidR="005105EB" w:rsidRPr="0019643A" w:rsidTr="00302D9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D5952" w:rsidRPr="0019643A" w:rsidRDefault="00CD5952" w:rsidP="000470FE">
            <w:pPr>
              <w:jc w:val="center"/>
              <w:rPr>
                <w:rFonts w:ascii="Arial Narrow" w:hAnsi="Arial Narrow"/>
                <w:b/>
                <w:color w:val="000000" w:themeColor="text1"/>
                <w:sz w:val="22"/>
                <w:szCs w:val="22"/>
              </w:rPr>
            </w:pPr>
            <w:r w:rsidRPr="0019643A">
              <w:rPr>
                <w:rFonts w:ascii="Arial Narrow" w:hAnsi="Arial Narrow"/>
                <w:b/>
                <w:color w:val="000000" w:themeColor="text1"/>
                <w:sz w:val="22"/>
                <w:szCs w:val="22"/>
              </w:rPr>
              <w:t>ŁĄCZNIE</w:t>
            </w:r>
          </w:p>
        </w:tc>
        <w:tc>
          <w:tcPr>
            <w:tcW w:w="156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D5952" w:rsidRPr="0019643A" w:rsidRDefault="00C761BB" w:rsidP="000470FE">
            <w:pPr>
              <w:jc w:val="center"/>
              <w:rPr>
                <w:rFonts w:ascii="Arial Narrow" w:hAnsi="Arial Narrow"/>
                <w:b/>
                <w:color w:val="000000" w:themeColor="text1"/>
                <w:sz w:val="22"/>
                <w:szCs w:val="22"/>
                <w:lang w:eastAsia="en-US"/>
              </w:rPr>
            </w:pPr>
            <w:r w:rsidRPr="0019643A">
              <w:rPr>
                <w:rFonts w:ascii="Arial Narrow" w:hAnsi="Arial Narrow"/>
                <w:b/>
                <w:color w:val="000000" w:themeColor="text1"/>
                <w:sz w:val="22"/>
                <w:szCs w:val="22"/>
                <w:lang w:eastAsia="en-US"/>
              </w:rPr>
              <w:t>51</w:t>
            </w:r>
          </w:p>
        </w:tc>
        <w:tc>
          <w:tcPr>
            <w:tcW w:w="156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D5952" w:rsidRPr="0019643A" w:rsidRDefault="00C761BB" w:rsidP="000470FE">
            <w:pPr>
              <w:jc w:val="center"/>
              <w:rPr>
                <w:rFonts w:ascii="Arial Narrow" w:hAnsi="Arial Narrow"/>
                <w:b/>
                <w:color w:val="000000" w:themeColor="text1"/>
                <w:sz w:val="22"/>
                <w:szCs w:val="22"/>
              </w:rPr>
            </w:pPr>
            <w:r w:rsidRPr="0019643A">
              <w:rPr>
                <w:rFonts w:ascii="Arial Narrow" w:hAnsi="Arial Narrow"/>
                <w:b/>
                <w:color w:val="000000" w:themeColor="text1"/>
                <w:sz w:val="22"/>
                <w:szCs w:val="22"/>
              </w:rPr>
              <w:t>63</w:t>
            </w:r>
          </w:p>
        </w:tc>
        <w:tc>
          <w:tcPr>
            <w:tcW w:w="156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D5952" w:rsidRPr="0019643A" w:rsidRDefault="00C761BB" w:rsidP="000470FE">
            <w:pPr>
              <w:jc w:val="center"/>
              <w:rPr>
                <w:rFonts w:ascii="Arial Narrow" w:hAnsi="Arial Narrow"/>
                <w:b/>
                <w:color w:val="000000" w:themeColor="text1"/>
                <w:sz w:val="22"/>
                <w:szCs w:val="22"/>
              </w:rPr>
            </w:pPr>
            <w:r w:rsidRPr="0019643A">
              <w:rPr>
                <w:rFonts w:ascii="Arial Narrow" w:hAnsi="Arial Narrow"/>
                <w:b/>
                <w:color w:val="000000" w:themeColor="text1"/>
                <w:sz w:val="22"/>
                <w:szCs w:val="22"/>
              </w:rPr>
              <w:t>30</w:t>
            </w:r>
          </w:p>
        </w:tc>
        <w:tc>
          <w:tcPr>
            <w:tcW w:w="156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D5952" w:rsidRPr="0019643A" w:rsidRDefault="00C761BB" w:rsidP="000470FE">
            <w:pPr>
              <w:jc w:val="center"/>
              <w:rPr>
                <w:rFonts w:ascii="Arial Narrow" w:hAnsi="Arial Narrow"/>
                <w:b/>
                <w:color w:val="000000" w:themeColor="text1"/>
                <w:sz w:val="22"/>
                <w:szCs w:val="22"/>
                <w:lang w:eastAsia="en-US"/>
              </w:rPr>
            </w:pPr>
            <w:r w:rsidRPr="0019643A">
              <w:rPr>
                <w:rFonts w:ascii="Arial Narrow" w:hAnsi="Arial Narrow"/>
                <w:b/>
                <w:color w:val="000000" w:themeColor="text1"/>
                <w:sz w:val="22"/>
                <w:szCs w:val="22"/>
                <w:lang w:eastAsia="en-US"/>
              </w:rPr>
              <w:t>73</w:t>
            </w:r>
          </w:p>
        </w:tc>
        <w:tc>
          <w:tcPr>
            <w:tcW w:w="143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D5952" w:rsidRPr="0019643A" w:rsidRDefault="00C761BB" w:rsidP="000470FE">
            <w:pPr>
              <w:jc w:val="center"/>
              <w:rPr>
                <w:rFonts w:ascii="Arial Narrow" w:hAnsi="Arial Narrow"/>
                <w:b/>
                <w:color w:val="000000" w:themeColor="text1"/>
                <w:sz w:val="22"/>
                <w:szCs w:val="22"/>
              </w:rPr>
            </w:pPr>
            <w:r w:rsidRPr="0019643A">
              <w:rPr>
                <w:rFonts w:ascii="Arial Narrow" w:hAnsi="Arial Narrow"/>
                <w:b/>
                <w:color w:val="000000" w:themeColor="text1"/>
                <w:sz w:val="22"/>
                <w:szCs w:val="22"/>
              </w:rPr>
              <w:t>217</w:t>
            </w:r>
          </w:p>
        </w:tc>
      </w:tr>
    </w:tbl>
    <w:p w:rsidR="00C92145" w:rsidRPr="0019643A" w:rsidRDefault="00C92145" w:rsidP="000470FE">
      <w:pPr>
        <w:pStyle w:val="Tekstpodstawowy"/>
        <w:ind w:firstLine="708"/>
        <w:rPr>
          <w:rFonts w:ascii="Arial Narrow" w:hAnsi="Arial Narrow"/>
          <w:color w:val="000000" w:themeColor="text1"/>
          <w:sz w:val="22"/>
          <w:szCs w:val="22"/>
        </w:rPr>
      </w:pPr>
    </w:p>
    <w:p w:rsidR="002E68ED" w:rsidRDefault="002E68ED" w:rsidP="002E68ED">
      <w:pPr>
        <w:jc w:val="both"/>
        <w:rPr>
          <w:rFonts w:ascii="Arial Narrow" w:hAnsi="Arial Narrow"/>
          <w:color w:val="000000" w:themeColor="text1"/>
          <w:sz w:val="22"/>
          <w:szCs w:val="22"/>
        </w:rPr>
      </w:pPr>
      <w:r w:rsidRPr="002E68ED">
        <w:rPr>
          <w:rFonts w:ascii="Arial Narrow" w:hAnsi="Arial Narrow"/>
          <w:color w:val="000000" w:themeColor="text1"/>
          <w:sz w:val="22"/>
          <w:szCs w:val="22"/>
        </w:rPr>
        <w:t>Na bieżąco aktualizowan</w:t>
      </w:r>
      <w:r w:rsidR="004838EE">
        <w:rPr>
          <w:rFonts w:ascii="Arial Narrow" w:hAnsi="Arial Narrow"/>
          <w:color w:val="000000" w:themeColor="text1"/>
          <w:sz w:val="22"/>
          <w:szCs w:val="22"/>
        </w:rPr>
        <w:t>a</w:t>
      </w:r>
      <w:r w:rsidRPr="002E68ED">
        <w:rPr>
          <w:rFonts w:ascii="Arial Narrow" w:hAnsi="Arial Narrow"/>
          <w:color w:val="000000" w:themeColor="text1"/>
          <w:sz w:val="22"/>
          <w:szCs w:val="22"/>
        </w:rPr>
        <w:t xml:space="preserve"> baz</w:t>
      </w:r>
      <w:r w:rsidR="004838EE">
        <w:rPr>
          <w:rFonts w:ascii="Arial Narrow" w:hAnsi="Arial Narrow"/>
          <w:color w:val="000000" w:themeColor="text1"/>
          <w:sz w:val="22"/>
          <w:szCs w:val="22"/>
        </w:rPr>
        <w:t>a</w:t>
      </w:r>
      <w:r w:rsidRPr="002E68ED">
        <w:rPr>
          <w:rFonts w:ascii="Arial Narrow" w:hAnsi="Arial Narrow"/>
          <w:color w:val="000000" w:themeColor="text1"/>
          <w:sz w:val="22"/>
          <w:szCs w:val="22"/>
        </w:rPr>
        <w:t xml:space="preserve"> organizacji pozarządowych posiadających siedzibę na terenie powiatu</w:t>
      </w:r>
      <w:r w:rsidRPr="002E68ED">
        <w:rPr>
          <w:rFonts w:ascii="Arial Narrow" w:hAnsi="Arial Narrow"/>
          <w:color w:val="000000" w:themeColor="text1"/>
          <w:sz w:val="22"/>
          <w:szCs w:val="22"/>
        </w:rPr>
        <w:br/>
        <w:t xml:space="preserve">wołomińskiego (prowadzona z podziałem na gminy powiatu / zawierająca nazwę, adres siedziby, telefon kontaktowy oraz e-mail i adres strony </w:t>
      </w:r>
      <w:r w:rsidRPr="00D833F1">
        <w:rPr>
          <w:rFonts w:ascii="Arial Narrow" w:hAnsi="Arial Narrow"/>
          <w:color w:val="000000" w:themeColor="text1"/>
          <w:sz w:val="22"/>
          <w:szCs w:val="22"/>
        </w:rPr>
        <w:t xml:space="preserve">internetowej – jeśli udostępniono) </w:t>
      </w:r>
      <w:r w:rsidR="00146CB7" w:rsidRPr="00D833F1">
        <w:rPr>
          <w:rFonts w:ascii="Arial Narrow" w:hAnsi="Arial Narrow"/>
          <w:color w:val="000000" w:themeColor="text1"/>
          <w:sz w:val="22"/>
          <w:szCs w:val="22"/>
        </w:rPr>
        <w:t xml:space="preserve">prezentowana była w zakładkach Poradnik interesanta, baner NGO, w tym na Mapie aktywności organizacji pozarządowych – </w:t>
      </w:r>
      <w:r w:rsidRPr="00D833F1">
        <w:rPr>
          <w:rFonts w:ascii="Arial Narrow" w:hAnsi="Arial Narrow"/>
          <w:color w:val="000000" w:themeColor="text1"/>
          <w:sz w:val="22"/>
          <w:szCs w:val="22"/>
        </w:rPr>
        <w:t>obecnie dostępna jest na stronie internetowej Powiatu w zakładce ORGANIZACJE POZARZĄDOWE.</w:t>
      </w:r>
    </w:p>
    <w:p w:rsidR="0099399E" w:rsidRDefault="0099399E" w:rsidP="002E68ED">
      <w:pPr>
        <w:jc w:val="both"/>
        <w:rPr>
          <w:rFonts w:ascii="Arial Narrow" w:hAnsi="Arial Narrow"/>
          <w:color w:val="000000" w:themeColor="text1"/>
          <w:sz w:val="22"/>
          <w:szCs w:val="22"/>
        </w:rPr>
      </w:pPr>
    </w:p>
    <w:p w:rsidR="0099399E" w:rsidRPr="00D833F1" w:rsidRDefault="0099399E" w:rsidP="002E68ED">
      <w:pPr>
        <w:jc w:val="both"/>
        <w:rPr>
          <w:rFonts w:ascii="Arial Narrow" w:hAnsi="Arial Narrow"/>
          <w:color w:val="000000" w:themeColor="text1"/>
          <w:sz w:val="22"/>
          <w:szCs w:val="22"/>
        </w:rPr>
      </w:pPr>
    </w:p>
    <w:p w:rsidR="002E68ED" w:rsidRPr="00D833F1" w:rsidRDefault="002E68ED" w:rsidP="002E68ED">
      <w:pPr>
        <w:tabs>
          <w:tab w:val="left" w:pos="567"/>
        </w:tabs>
        <w:rPr>
          <w:color w:val="000000" w:themeColor="text1"/>
        </w:rPr>
      </w:pPr>
      <w:r w:rsidRPr="00D833F1">
        <w:rPr>
          <w:rFonts w:ascii="Arial Narrow" w:hAnsi="Arial Narrow"/>
          <w:b/>
          <w:color w:val="000000" w:themeColor="text1"/>
          <w:sz w:val="22"/>
          <w:szCs w:val="22"/>
        </w:rPr>
        <w:t xml:space="preserve">V. </w:t>
      </w:r>
      <w:r w:rsidRPr="00D833F1">
        <w:rPr>
          <w:rFonts w:ascii="Arial Narrow" w:hAnsi="Arial Narrow"/>
          <w:b/>
          <w:color w:val="000000" w:themeColor="text1"/>
          <w:sz w:val="22"/>
          <w:szCs w:val="22"/>
        </w:rPr>
        <w:tab/>
        <w:t>PODSUMOWANIE</w:t>
      </w:r>
    </w:p>
    <w:p w:rsidR="002E68ED" w:rsidRPr="00D833F1" w:rsidRDefault="002E68ED" w:rsidP="002E68ED">
      <w:pPr>
        <w:tabs>
          <w:tab w:val="left" w:pos="567"/>
        </w:tabs>
        <w:rPr>
          <w:rFonts w:ascii="Arial Narrow" w:hAnsi="Arial Narrow"/>
          <w:color w:val="000000" w:themeColor="text1"/>
          <w:sz w:val="22"/>
          <w:szCs w:val="22"/>
        </w:rPr>
      </w:pPr>
    </w:p>
    <w:p w:rsidR="002E68ED" w:rsidRPr="00D833F1" w:rsidRDefault="002E68ED" w:rsidP="002E68ED">
      <w:pPr>
        <w:jc w:val="both"/>
        <w:rPr>
          <w:color w:val="000000" w:themeColor="text1"/>
        </w:rPr>
      </w:pPr>
      <w:r w:rsidRPr="00D833F1">
        <w:rPr>
          <w:rFonts w:ascii="Arial Narrow" w:hAnsi="Arial Narrow"/>
          <w:color w:val="000000" w:themeColor="text1"/>
          <w:sz w:val="22"/>
          <w:szCs w:val="22"/>
        </w:rPr>
        <w:t xml:space="preserve">Wieloletni program współpracy Powiatu Wołomińskiego z organizacjami pozarządowymi oraz z podmiotami, o których mowa w art. 3 ust. 3 ustawy o działalności pożytku publicznego i o wolontariacie na </w:t>
      </w:r>
      <w:r w:rsidR="00AD34AE" w:rsidRPr="00D833F1">
        <w:rPr>
          <w:rFonts w:ascii="Arial Narrow" w:hAnsi="Arial Narrow"/>
          <w:color w:val="000000" w:themeColor="text1"/>
          <w:sz w:val="22"/>
          <w:szCs w:val="22"/>
        </w:rPr>
        <w:t>lata 2016 –</w:t>
      </w:r>
      <w:r w:rsidRPr="00D833F1">
        <w:rPr>
          <w:rFonts w:ascii="Arial Narrow" w:hAnsi="Arial Narrow"/>
          <w:color w:val="000000" w:themeColor="text1"/>
          <w:sz w:val="22"/>
          <w:szCs w:val="22"/>
        </w:rPr>
        <w:t xml:space="preserve"> 2019 zawierał w swej treści cele, formy i priorytety zadań publicznych realizowanych przez Powiat Wołomiński przy współpracy z podmiotami działającymi w sferze pożytku publicznego, zgodne z obowiązującymi w powiecie programami i strategiami.</w:t>
      </w:r>
    </w:p>
    <w:p w:rsidR="002E68ED" w:rsidRPr="00D833F1" w:rsidRDefault="002E68ED" w:rsidP="002E68ED">
      <w:pPr>
        <w:jc w:val="both"/>
        <w:rPr>
          <w:color w:val="000000" w:themeColor="text1"/>
        </w:rPr>
      </w:pPr>
      <w:r w:rsidRPr="00D833F1">
        <w:rPr>
          <w:rFonts w:ascii="Arial Narrow" w:hAnsi="Arial Narrow"/>
          <w:color w:val="000000" w:themeColor="text1"/>
          <w:sz w:val="22"/>
          <w:szCs w:val="22"/>
        </w:rPr>
        <w:t>Realizacja dokumentu miała na celu budowę i wzmacnianie partnerstwa publiczno-społecznego służącego rozpoznawaniu i zaspokajaniu potrzeb mieszkańców powiatu.</w:t>
      </w:r>
    </w:p>
    <w:p w:rsidR="002E68ED" w:rsidRPr="00D833F1" w:rsidRDefault="002E68ED" w:rsidP="002E68ED">
      <w:pPr>
        <w:suppressAutoHyphens/>
        <w:jc w:val="both"/>
        <w:rPr>
          <w:rFonts w:ascii="Arial Narrow" w:hAnsi="Arial Narrow"/>
          <w:color w:val="000000" w:themeColor="text1"/>
          <w:sz w:val="22"/>
          <w:szCs w:val="22"/>
        </w:rPr>
      </w:pPr>
    </w:p>
    <w:p w:rsidR="002E68ED" w:rsidRPr="00D833F1" w:rsidRDefault="002E68ED" w:rsidP="002E68ED">
      <w:pPr>
        <w:suppressAutoHyphens/>
        <w:jc w:val="both"/>
        <w:rPr>
          <w:color w:val="000000" w:themeColor="text1"/>
        </w:rPr>
      </w:pPr>
      <w:r w:rsidRPr="00D833F1">
        <w:rPr>
          <w:rFonts w:ascii="Arial Narrow" w:hAnsi="Arial Narrow"/>
          <w:color w:val="000000" w:themeColor="text1"/>
          <w:sz w:val="22"/>
          <w:szCs w:val="22"/>
        </w:rPr>
        <w:t xml:space="preserve">Współpraca odbywała się na zasadach: pomocniczości, suwerenności stron, partnerstwa, efektywności, uczciwej konkurencji i jawności, zaś podejmowane działania w znacznym stopniu przyczyniły się do nawiązania pozytywnej współpracy pomiędzy samorządem, a organizacjami pozarządowymi. </w:t>
      </w:r>
    </w:p>
    <w:p w:rsidR="002E68ED" w:rsidRPr="00D833F1" w:rsidRDefault="002E68ED" w:rsidP="002E68ED">
      <w:pPr>
        <w:ind w:left="360" w:hanging="360"/>
        <w:jc w:val="both"/>
        <w:rPr>
          <w:rFonts w:ascii="Arial Narrow" w:hAnsi="Arial Narrow"/>
          <w:color w:val="000000" w:themeColor="text1"/>
          <w:sz w:val="22"/>
          <w:szCs w:val="22"/>
        </w:rPr>
      </w:pPr>
    </w:p>
    <w:p w:rsidR="002E68ED" w:rsidRPr="00D833F1" w:rsidRDefault="002E68ED" w:rsidP="002E68ED">
      <w:pPr>
        <w:suppressAutoHyphens/>
        <w:jc w:val="both"/>
        <w:rPr>
          <w:color w:val="000000" w:themeColor="text1"/>
        </w:rPr>
      </w:pPr>
      <w:r w:rsidRPr="00D833F1">
        <w:rPr>
          <w:rFonts w:ascii="Arial Narrow" w:hAnsi="Arial Narrow"/>
          <w:color w:val="000000" w:themeColor="text1"/>
          <w:sz w:val="22"/>
          <w:szCs w:val="22"/>
        </w:rPr>
        <w:t xml:space="preserve">Współpracę finansową </w:t>
      </w:r>
      <w:r w:rsidR="00AD34AE" w:rsidRPr="00D833F1">
        <w:rPr>
          <w:rFonts w:ascii="Arial Narrow" w:hAnsi="Arial Narrow"/>
          <w:color w:val="000000" w:themeColor="text1"/>
          <w:sz w:val="22"/>
          <w:szCs w:val="22"/>
        </w:rPr>
        <w:t>z</w:t>
      </w:r>
      <w:r w:rsidRPr="00D833F1">
        <w:rPr>
          <w:rFonts w:ascii="Arial Narrow" w:hAnsi="Arial Narrow"/>
          <w:color w:val="000000" w:themeColor="text1"/>
          <w:sz w:val="22"/>
          <w:szCs w:val="22"/>
        </w:rPr>
        <w:t>realizowano w dzie</w:t>
      </w:r>
      <w:r w:rsidR="00AD34AE" w:rsidRPr="00D833F1">
        <w:rPr>
          <w:rFonts w:ascii="Arial Narrow" w:hAnsi="Arial Narrow"/>
          <w:color w:val="000000" w:themeColor="text1"/>
          <w:sz w:val="22"/>
          <w:szCs w:val="22"/>
        </w:rPr>
        <w:t>sięciu</w:t>
      </w:r>
      <w:r w:rsidRPr="00D833F1">
        <w:rPr>
          <w:rFonts w:ascii="Arial Narrow" w:hAnsi="Arial Narrow"/>
          <w:color w:val="000000" w:themeColor="text1"/>
          <w:sz w:val="22"/>
          <w:szCs w:val="22"/>
        </w:rPr>
        <w:t xml:space="preserve"> zakresach, zarówno w formie wspierania realizacji zadań publicznych, jak i w formie ich powierzania przede wszystkim w trybach konkursów ofert oraz tzw. „małych grantów”, zgodnie </w:t>
      </w:r>
      <w:r w:rsidRPr="00D833F1">
        <w:rPr>
          <w:rFonts w:ascii="Arial Narrow" w:hAnsi="Arial Narrow"/>
          <w:color w:val="000000" w:themeColor="text1"/>
          <w:sz w:val="22"/>
          <w:szCs w:val="22"/>
        </w:rPr>
        <w:br/>
        <w:t xml:space="preserve">z przepisami ustawy o działalności pożytku publicznego i o wolontariacie – na około </w:t>
      </w:r>
      <w:r w:rsidR="00D833F1" w:rsidRPr="00D833F1">
        <w:rPr>
          <w:rFonts w:ascii="Arial Narrow" w:hAnsi="Arial Narrow"/>
          <w:color w:val="000000" w:themeColor="text1"/>
          <w:sz w:val="22"/>
          <w:szCs w:val="22"/>
        </w:rPr>
        <w:t>200</w:t>
      </w:r>
      <w:r w:rsidRPr="00D833F1">
        <w:rPr>
          <w:rFonts w:ascii="Arial Narrow" w:hAnsi="Arial Narrow"/>
          <w:color w:val="000000" w:themeColor="text1"/>
          <w:sz w:val="22"/>
          <w:szCs w:val="22"/>
        </w:rPr>
        <w:t xml:space="preserve"> projektów przekazano ponad </w:t>
      </w:r>
      <w:r w:rsidR="00AD34AE" w:rsidRPr="00D833F1">
        <w:rPr>
          <w:rFonts w:ascii="Arial Narrow" w:hAnsi="Arial Narrow"/>
          <w:color w:val="000000" w:themeColor="text1"/>
          <w:sz w:val="22"/>
          <w:szCs w:val="22"/>
        </w:rPr>
        <w:t>9</w:t>
      </w:r>
      <w:r w:rsidRPr="00D833F1">
        <w:rPr>
          <w:rFonts w:ascii="Arial Narrow" w:hAnsi="Arial Narrow"/>
          <w:color w:val="000000" w:themeColor="text1"/>
          <w:sz w:val="22"/>
          <w:szCs w:val="22"/>
        </w:rPr>
        <w:t>.</w:t>
      </w:r>
      <w:r w:rsidR="00AD34AE" w:rsidRPr="00D833F1">
        <w:rPr>
          <w:rFonts w:ascii="Arial Narrow" w:hAnsi="Arial Narrow"/>
          <w:color w:val="000000" w:themeColor="text1"/>
          <w:sz w:val="22"/>
          <w:szCs w:val="22"/>
        </w:rPr>
        <w:t>46</w:t>
      </w:r>
      <w:r w:rsidRPr="00D833F1">
        <w:rPr>
          <w:rFonts w:ascii="Arial Narrow" w:hAnsi="Arial Narrow"/>
          <w:color w:val="000000" w:themeColor="text1"/>
          <w:sz w:val="22"/>
          <w:szCs w:val="22"/>
        </w:rPr>
        <w:t xml:space="preserve">0.000,00 zł. Wsparcia finansowego udzielano także na mocy przepisów innych niż przywołana ustawa (środki PFRON), w tym regulaminów wewnętrznych (wspólne organizowanie imprez) – wsparcie uzyskało ponad </w:t>
      </w:r>
      <w:r w:rsidR="00D833F1" w:rsidRPr="00D833F1">
        <w:rPr>
          <w:rFonts w:ascii="Arial Narrow" w:hAnsi="Arial Narrow"/>
          <w:color w:val="000000" w:themeColor="text1"/>
          <w:sz w:val="22"/>
          <w:szCs w:val="22"/>
        </w:rPr>
        <w:t>20</w:t>
      </w:r>
      <w:r w:rsidRPr="00D833F1">
        <w:rPr>
          <w:rFonts w:ascii="Arial Narrow" w:hAnsi="Arial Narrow"/>
          <w:color w:val="000000" w:themeColor="text1"/>
          <w:sz w:val="22"/>
          <w:szCs w:val="22"/>
        </w:rPr>
        <w:t>0 projektów na łączną kwotę około 2</w:t>
      </w:r>
      <w:r w:rsidR="00D833F1" w:rsidRPr="00D833F1">
        <w:rPr>
          <w:rFonts w:ascii="Arial Narrow" w:hAnsi="Arial Narrow"/>
          <w:color w:val="000000" w:themeColor="text1"/>
          <w:sz w:val="22"/>
          <w:szCs w:val="22"/>
        </w:rPr>
        <w:t>.220</w:t>
      </w:r>
      <w:r w:rsidRPr="00D833F1">
        <w:rPr>
          <w:rFonts w:ascii="Arial Narrow" w:hAnsi="Arial Narrow"/>
          <w:color w:val="000000" w:themeColor="text1"/>
          <w:sz w:val="22"/>
          <w:szCs w:val="22"/>
        </w:rPr>
        <w:t>.000,00 zł.</w:t>
      </w:r>
    </w:p>
    <w:p w:rsidR="002E68ED" w:rsidRPr="00D833F1" w:rsidRDefault="002E68ED" w:rsidP="002E68ED">
      <w:pPr>
        <w:snapToGrid w:val="0"/>
        <w:jc w:val="center"/>
        <w:rPr>
          <w:rFonts w:ascii="Arial Narrow" w:hAnsi="Arial Narrow"/>
          <w:color w:val="000000" w:themeColor="text1"/>
          <w:sz w:val="22"/>
          <w:szCs w:val="22"/>
        </w:rPr>
      </w:pPr>
    </w:p>
    <w:p w:rsidR="002E68ED" w:rsidRPr="00D833F1" w:rsidRDefault="002E68ED" w:rsidP="002E68ED">
      <w:pPr>
        <w:suppressAutoHyphens/>
        <w:jc w:val="both"/>
        <w:rPr>
          <w:rFonts w:ascii="Arial Narrow" w:hAnsi="Arial Narrow"/>
          <w:color w:val="000000" w:themeColor="text1"/>
          <w:sz w:val="22"/>
          <w:szCs w:val="22"/>
        </w:rPr>
      </w:pPr>
      <w:r w:rsidRPr="00D833F1">
        <w:rPr>
          <w:rFonts w:ascii="Arial Narrow" w:hAnsi="Arial Narrow"/>
          <w:color w:val="000000" w:themeColor="text1"/>
          <w:sz w:val="22"/>
          <w:szCs w:val="22"/>
        </w:rPr>
        <w:t xml:space="preserve">Obok cieszących się ogromnym zainteresowaniem form współpracy finansowej, niezwykle istotne były zagadnienia </w:t>
      </w:r>
      <w:r w:rsidRPr="00D833F1">
        <w:rPr>
          <w:rFonts w:ascii="Arial Narrow" w:hAnsi="Arial Narrow"/>
          <w:color w:val="000000" w:themeColor="text1"/>
          <w:sz w:val="22"/>
          <w:szCs w:val="22"/>
        </w:rPr>
        <w:br/>
        <w:t xml:space="preserve">z zakresu współpracy pozafinansowej – realizowano wymienione w </w:t>
      </w:r>
      <w:r w:rsidR="00D833F1" w:rsidRPr="00D833F1">
        <w:rPr>
          <w:rFonts w:ascii="Arial Narrow" w:hAnsi="Arial Narrow"/>
          <w:color w:val="000000" w:themeColor="text1"/>
          <w:sz w:val="22"/>
          <w:szCs w:val="22"/>
        </w:rPr>
        <w:t>programach współpracy</w:t>
      </w:r>
      <w:r w:rsidRPr="00D833F1">
        <w:rPr>
          <w:rFonts w:ascii="Arial Narrow" w:hAnsi="Arial Narrow"/>
          <w:color w:val="000000" w:themeColor="text1"/>
          <w:sz w:val="22"/>
          <w:szCs w:val="22"/>
        </w:rPr>
        <w:t xml:space="preserve"> formy współpracy pozafinansowej polegającej zarówno na wspieraniu organizacji w ich codziennym działaniu (promocja, doradztwo, szkolenia) jak i na włączaniu ich w podejmowanie decyzji lokalnych (wspólne zespoły doradcze</w:t>
      </w:r>
      <w:r w:rsidR="00092960">
        <w:rPr>
          <w:rFonts w:ascii="Arial Narrow" w:hAnsi="Arial Narrow"/>
          <w:color w:val="000000" w:themeColor="text1"/>
          <w:sz w:val="22"/>
          <w:szCs w:val="22"/>
        </w:rPr>
        <w:t xml:space="preserve"> i rady</w:t>
      </w:r>
      <w:r w:rsidRPr="00D833F1">
        <w:rPr>
          <w:rFonts w:ascii="Arial Narrow" w:hAnsi="Arial Narrow"/>
          <w:color w:val="000000" w:themeColor="text1"/>
          <w:sz w:val="22"/>
          <w:szCs w:val="22"/>
        </w:rPr>
        <w:t xml:space="preserve">, uzgodnienia </w:t>
      </w:r>
      <w:r w:rsidR="00983202">
        <w:rPr>
          <w:rFonts w:ascii="Arial Narrow" w:hAnsi="Arial Narrow"/>
          <w:color w:val="000000" w:themeColor="text1"/>
          <w:sz w:val="22"/>
          <w:szCs w:val="22"/>
        </w:rPr>
        <w:br/>
      </w:r>
      <w:r w:rsidRPr="00D833F1">
        <w:rPr>
          <w:rFonts w:ascii="Arial Narrow" w:hAnsi="Arial Narrow"/>
          <w:color w:val="000000" w:themeColor="text1"/>
          <w:sz w:val="22"/>
          <w:szCs w:val="22"/>
        </w:rPr>
        <w:t xml:space="preserve">i konsultacje społeczne). </w:t>
      </w:r>
    </w:p>
    <w:p w:rsidR="002E68ED" w:rsidRPr="00D833F1" w:rsidRDefault="002E68ED" w:rsidP="002E68ED">
      <w:pPr>
        <w:jc w:val="both"/>
        <w:rPr>
          <w:rFonts w:ascii="Arial Narrow" w:hAnsi="Arial Narrow"/>
          <w:b/>
          <w:color w:val="000000" w:themeColor="text1"/>
          <w:sz w:val="22"/>
          <w:szCs w:val="22"/>
        </w:rPr>
      </w:pPr>
    </w:p>
    <w:p w:rsidR="002E68ED" w:rsidRPr="00D833F1" w:rsidRDefault="002E68ED" w:rsidP="002E68ED">
      <w:pPr>
        <w:jc w:val="both"/>
        <w:rPr>
          <w:rFonts w:ascii="Arial Narrow" w:hAnsi="Arial Narrow"/>
          <w:b/>
          <w:color w:val="000000" w:themeColor="text1"/>
          <w:sz w:val="22"/>
          <w:szCs w:val="22"/>
        </w:rPr>
      </w:pPr>
    </w:p>
    <w:p w:rsidR="002E68ED" w:rsidRDefault="002E68ED" w:rsidP="002E68ED">
      <w:pPr>
        <w:jc w:val="both"/>
        <w:rPr>
          <w:rFonts w:ascii="Arial Narrow" w:hAnsi="Arial Narrow"/>
          <w:color w:val="000000" w:themeColor="text1"/>
          <w:sz w:val="22"/>
          <w:szCs w:val="22"/>
        </w:rPr>
      </w:pPr>
    </w:p>
    <w:p w:rsidR="00C92145" w:rsidRPr="00D833F1" w:rsidRDefault="00C92145" w:rsidP="002E68ED">
      <w:pPr>
        <w:jc w:val="center"/>
        <w:rPr>
          <w:color w:val="000000" w:themeColor="text1"/>
        </w:rPr>
      </w:pPr>
    </w:p>
    <w:sectPr w:rsidR="00C92145" w:rsidRPr="00D833F1" w:rsidSect="0099399E">
      <w:headerReference w:type="default" r:id="rId22"/>
      <w:footerReference w:type="default" r:id="rId23"/>
      <w:pgSz w:w="11906" w:h="16838"/>
      <w:pgMar w:top="1134" w:right="1134" w:bottom="1134" w:left="1134" w:header="283"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7482" w:rsidRDefault="00B37482">
      <w:r>
        <w:separator/>
      </w:r>
    </w:p>
  </w:endnote>
  <w:endnote w:type="continuationSeparator" w:id="0">
    <w:p w:rsidR="00B37482" w:rsidRDefault="00B3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489578"/>
      <w:docPartObj>
        <w:docPartGallery w:val="Page Numbers (Bottom of Page)"/>
        <w:docPartUnique/>
      </w:docPartObj>
    </w:sdtPr>
    <w:sdtEndPr/>
    <w:sdtContent>
      <w:p w:rsidR="002676B7" w:rsidRDefault="002676B7">
        <w:pPr>
          <w:pStyle w:val="Stopka"/>
          <w:jc w:val="center"/>
          <w:rPr>
            <w:rFonts w:ascii="Arial Narrow" w:hAnsi="Arial Narrow"/>
            <w:sz w:val="16"/>
            <w:szCs w:val="16"/>
          </w:rPr>
        </w:pPr>
      </w:p>
      <w:p w:rsidR="002676B7" w:rsidRDefault="00B37482">
        <w:pPr>
          <w:pStyle w:val="Stopk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7482" w:rsidRDefault="00B37482">
      <w:r>
        <w:separator/>
      </w:r>
    </w:p>
  </w:footnote>
  <w:footnote w:type="continuationSeparator" w:id="0">
    <w:p w:rsidR="00B37482" w:rsidRDefault="00B37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99E" w:rsidRPr="0099399E" w:rsidRDefault="0099399E">
    <w:pPr>
      <w:pStyle w:val="Nagwek"/>
      <w:rPr>
        <w:rFonts w:ascii="Arial Narrow" w:hAnsi="Arial Narrow"/>
        <w:sz w:val="22"/>
        <w:szCs w:val="22"/>
      </w:rPr>
    </w:pPr>
    <w:bookmarkStart w:id="10" w:name="_Hlk39825238"/>
    <w:bookmarkStart w:id="11" w:name="_Hlk39825239"/>
  </w:p>
  <w:p w:rsidR="0099399E" w:rsidRPr="0099399E" w:rsidRDefault="0099399E">
    <w:pPr>
      <w:pStyle w:val="Nagwek"/>
      <w:rPr>
        <w:rFonts w:ascii="Arial Narrow" w:hAnsi="Arial Narrow"/>
        <w:sz w:val="22"/>
        <w:szCs w:val="22"/>
      </w:rPr>
    </w:pPr>
  </w:p>
  <w:p w:rsidR="0099399E" w:rsidRPr="002211F0" w:rsidRDefault="0099399E">
    <w:pPr>
      <w:pStyle w:val="Nagwek"/>
      <w:rPr>
        <w:rFonts w:ascii="Arial Narrow" w:hAnsi="Arial Narrow"/>
        <w:b/>
        <w:bCs/>
        <w:sz w:val="22"/>
        <w:szCs w:val="22"/>
      </w:rPr>
    </w:pPr>
    <w:r w:rsidRPr="002211F0">
      <w:rPr>
        <w:rFonts w:ascii="Arial Narrow" w:hAnsi="Arial Narrow"/>
        <w:b/>
        <w:bCs/>
        <w:caps/>
        <w:noProof/>
        <w:color w:val="808080" w:themeColor="background1" w:themeShade="80"/>
        <w:sz w:val="22"/>
        <w:szCs w:val="22"/>
      </w:rPr>
      <mc:AlternateContent>
        <mc:Choice Requires="wpg">
          <w:drawing>
            <wp:anchor distT="0" distB="0" distL="114300" distR="114300" simplePos="0" relativeHeight="251659776"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a 168"/>
                      <wpg:cNvGrpSpPr/>
                      <wpg:grpSpPr>
                        <a:xfrm>
                          <a:off x="0" y="0"/>
                          <a:ext cx="1700784" cy="1024128"/>
                          <a:chOff x="0" y="0"/>
                          <a:chExt cx="1700784" cy="1024128"/>
                        </a:xfrm>
                      </wpg:grpSpPr>
                      <wps:wsp>
                        <wps:cNvPr id="169" name="Prostokąt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ostokąt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ostokąt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Pole tekstow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399E" w:rsidRPr="002211F0" w:rsidRDefault="0099399E">
                            <w:pPr>
                              <w:pStyle w:val="Nagwek"/>
                              <w:rPr>
                                <w:rFonts w:ascii="Arial Narrow" w:hAnsi="Arial Narrow"/>
                                <w:color w:val="FFFFFF" w:themeColor="background1"/>
                                <w:sz w:val="22"/>
                                <w:szCs w:val="22"/>
                              </w:rPr>
                            </w:pPr>
                            <w:r w:rsidRPr="002211F0">
                              <w:rPr>
                                <w:rFonts w:ascii="Arial Narrow" w:hAnsi="Arial Narrow"/>
                                <w:color w:val="FFFFFF" w:themeColor="background1"/>
                                <w:sz w:val="22"/>
                                <w:szCs w:val="22"/>
                              </w:rPr>
                              <w:fldChar w:fldCharType="begin"/>
                            </w:r>
                            <w:r w:rsidRPr="002211F0">
                              <w:rPr>
                                <w:rFonts w:ascii="Arial Narrow" w:hAnsi="Arial Narrow"/>
                                <w:color w:val="FFFFFF" w:themeColor="background1"/>
                                <w:sz w:val="22"/>
                                <w:szCs w:val="22"/>
                              </w:rPr>
                              <w:instrText>PAGE   \* MERGEFORMAT</w:instrText>
                            </w:r>
                            <w:r w:rsidRPr="002211F0">
                              <w:rPr>
                                <w:rFonts w:ascii="Arial Narrow" w:hAnsi="Arial Narrow"/>
                                <w:color w:val="FFFFFF" w:themeColor="background1"/>
                                <w:sz w:val="22"/>
                                <w:szCs w:val="22"/>
                              </w:rPr>
                              <w:fldChar w:fldCharType="separate"/>
                            </w:r>
                            <w:r w:rsidRPr="002211F0">
                              <w:rPr>
                                <w:rFonts w:ascii="Arial Narrow" w:hAnsi="Arial Narrow"/>
                                <w:color w:val="FFFFFF" w:themeColor="background1"/>
                                <w:sz w:val="22"/>
                                <w:szCs w:val="22"/>
                              </w:rPr>
                              <w:t>2</w:t>
                            </w:r>
                            <w:r w:rsidRPr="002211F0">
                              <w:rPr>
                                <w:rFonts w:ascii="Arial Narrow" w:hAnsi="Arial Narrow"/>
                                <w:color w:val="FFFFFF" w:themeColor="background1"/>
                                <w:sz w:val="22"/>
                                <w:szCs w:val="22"/>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a 167" o:spid="_x0000_s1026" style="position:absolute;margin-left:82.7pt;margin-top:0;width:133.9pt;height:80.65pt;z-index:25165977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">
              <v:group id="Grup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ostokąt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Prostokąt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Prostokąt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Pole tekstow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99399E" w:rsidRPr="002211F0" w:rsidRDefault="0099399E">
                      <w:pPr>
                        <w:pStyle w:val="Nagwek"/>
                        <w:rPr>
                          <w:rFonts w:ascii="Arial Narrow" w:hAnsi="Arial Narrow"/>
                          <w:color w:val="FFFFFF" w:themeColor="background1"/>
                          <w:sz w:val="22"/>
                          <w:szCs w:val="22"/>
                        </w:rPr>
                      </w:pPr>
                      <w:r w:rsidRPr="002211F0">
                        <w:rPr>
                          <w:rFonts w:ascii="Arial Narrow" w:hAnsi="Arial Narrow"/>
                          <w:color w:val="FFFFFF" w:themeColor="background1"/>
                          <w:sz w:val="22"/>
                          <w:szCs w:val="22"/>
                        </w:rPr>
                        <w:fldChar w:fldCharType="begin"/>
                      </w:r>
                      <w:r w:rsidRPr="002211F0">
                        <w:rPr>
                          <w:rFonts w:ascii="Arial Narrow" w:hAnsi="Arial Narrow"/>
                          <w:color w:val="FFFFFF" w:themeColor="background1"/>
                          <w:sz w:val="22"/>
                          <w:szCs w:val="22"/>
                        </w:rPr>
                        <w:instrText>PAGE   \* MERGEFORMAT</w:instrText>
                      </w:r>
                      <w:r w:rsidRPr="002211F0">
                        <w:rPr>
                          <w:rFonts w:ascii="Arial Narrow" w:hAnsi="Arial Narrow"/>
                          <w:color w:val="FFFFFF" w:themeColor="background1"/>
                          <w:sz w:val="22"/>
                          <w:szCs w:val="22"/>
                        </w:rPr>
                        <w:fldChar w:fldCharType="separate"/>
                      </w:r>
                      <w:r w:rsidRPr="002211F0">
                        <w:rPr>
                          <w:rFonts w:ascii="Arial Narrow" w:hAnsi="Arial Narrow"/>
                          <w:color w:val="FFFFFF" w:themeColor="background1"/>
                          <w:sz w:val="22"/>
                          <w:szCs w:val="22"/>
                        </w:rPr>
                        <w:t>2</w:t>
                      </w:r>
                      <w:r w:rsidRPr="002211F0">
                        <w:rPr>
                          <w:rFonts w:ascii="Arial Narrow" w:hAnsi="Arial Narrow"/>
                          <w:color w:val="FFFFFF" w:themeColor="background1"/>
                          <w:sz w:val="22"/>
                          <w:szCs w:val="22"/>
                        </w:rPr>
                        <w:fldChar w:fldCharType="end"/>
                      </w:r>
                    </w:p>
                  </w:txbxContent>
                </v:textbox>
              </v:shape>
              <w10:wrap anchorx="page" anchory="page"/>
            </v:group>
          </w:pict>
        </mc:Fallback>
      </mc:AlternateContent>
    </w:r>
    <w:r w:rsidRPr="002211F0">
      <w:rPr>
        <w:rFonts w:ascii="Arial Narrow" w:hAnsi="Arial Narrow"/>
        <w:b/>
        <w:bCs/>
        <w:sz w:val="22"/>
        <w:szCs w:val="22"/>
      </w:rPr>
      <w:t>SPRAWOZDANIE Z REALIZACJI WIELOLETNIEGO PROGRAMU WSPÓŁPRACY 2016 – 2019</w:t>
    </w:r>
  </w:p>
  <w:p w:rsidR="0099399E" w:rsidRDefault="0099399E" w:rsidP="0099399E">
    <w:pPr>
      <w:pStyle w:val="Tekstpodstawowy"/>
      <w:rPr>
        <w:rFonts w:ascii="Arial Narrow" w:hAnsi="Arial Narrow"/>
        <w:sz w:val="22"/>
        <w:szCs w:val="22"/>
      </w:rPr>
    </w:pPr>
  </w:p>
  <w:bookmarkEnd w:id="10"/>
  <w:bookmarkEnd w:id="11"/>
  <w:p w:rsidR="0099399E" w:rsidRPr="0099399E" w:rsidRDefault="0099399E" w:rsidP="0099399E">
    <w:pPr>
      <w:pStyle w:val="Tekstpodstawowy"/>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5DE4"/>
    <w:multiLevelType w:val="multilevel"/>
    <w:tmpl w:val="C61CBF26"/>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C01E53"/>
    <w:multiLevelType w:val="multilevel"/>
    <w:tmpl w:val="EEF27C7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05F120E3"/>
    <w:multiLevelType w:val="hybridMultilevel"/>
    <w:tmpl w:val="B3927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150FD1"/>
    <w:multiLevelType w:val="hybridMultilevel"/>
    <w:tmpl w:val="FAF4F274"/>
    <w:lvl w:ilvl="0" w:tplc="EB884DFE">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E94245"/>
    <w:multiLevelType w:val="multilevel"/>
    <w:tmpl w:val="36D2881A"/>
    <w:lvl w:ilvl="0">
      <w:start w:val="1"/>
      <w:numFmt w:val="decimal"/>
      <w:lvlText w:val="%1)"/>
      <w:lvlJc w:val="left"/>
      <w:pPr>
        <w:tabs>
          <w:tab w:val="num" w:pos="5736"/>
        </w:tabs>
        <w:ind w:left="5736" w:hanging="360"/>
      </w:pPr>
      <w:rPr>
        <w:rFonts w:ascii="Arial Narrow" w:eastAsia="Times New Roman" w:hAnsi="Arial Narrow" w:cs="Times New Roman"/>
        <w:color w:val="000000"/>
        <w:sz w:val="18"/>
        <w:szCs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E8054A"/>
    <w:multiLevelType w:val="hybridMultilevel"/>
    <w:tmpl w:val="7F845F34"/>
    <w:lvl w:ilvl="0" w:tplc="B83C8A14">
      <w:start w:val="1"/>
      <w:numFmt w:val="bullet"/>
      <w:lvlText w:val=""/>
      <w:lvlJc w:val="left"/>
      <w:pPr>
        <w:ind w:left="720" w:hanging="360"/>
      </w:pPr>
      <w:rPr>
        <w:rFonts w:ascii="Symbol" w:hAnsi="Symbol" w:cs="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9000F0"/>
    <w:multiLevelType w:val="hybridMultilevel"/>
    <w:tmpl w:val="D5EC4336"/>
    <w:lvl w:ilvl="0" w:tplc="04CECD5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B16727"/>
    <w:multiLevelType w:val="hybridMultilevel"/>
    <w:tmpl w:val="0A4A3D0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2421E5D"/>
    <w:multiLevelType w:val="multilevel"/>
    <w:tmpl w:val="FD569A2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138807BC"/>
    <w:multiLevelType w:val="hybridMultilevel"/>
    <w:tmpl w:val="F4CCB856"/>
    <w:lvl w:ilvl="0" w:tplc="04150001">
      <w:start w:val="1"/>
      <w:numFmt w:val="bullet"/>
      <w:lvlText w:val=""/>
      <w:lvlJc w:val="left"/>
      <w:pPr>
        <w:ind w:left="723" w:hanging="360"/>
      </w:pPr>
      <w:rPr>
        <w:rFonts w:ascii="Symbol" w:hAnsi="Symbol"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10" w15:restartNumberingAfterBreak="0">
    <w:nsid w:val="14565692"/>
    <w:multiLevelType w:val="hybridMultilevel"/>
    <w:tmpl w:val="A9A6B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8A2632"/>
    <w:multiLevelType w:val="multilevel"/>
    <w:tmpl w:val="9F90091E"/>
    <w:lvl w:ilvl="0">
      <w:start w:val="1"/>
      <w:numFmt w:val="bullet"/>
      <w:lvlText w:val=""/>
      <w:lvlJc w:val="left"/>
      <w:pPr>
        <w:ind w:left="363" w:hanging="360"/>
      </w:pPr>
      <w:rPr>
        <w:rFonts w:ascii="Symbol" w:hAnsi="Symbol" w:hint="default"/>
        <w:sz w:val="22"/>
        <w:szCs w:val="22"/>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2" w15:restartNumberingAfterBreak="0">
    <w:nsid w:val="14B467DF"/>
    <w:multiLevelType w:val="multilevel"/>
    <w:tmpl w:val="76168A1C"/>
    <w:lvl w:ilvl="0">
      <w:start w:val="1"/>
      <w:numFmt w:val="bullet"/>
      <w:lvlText w:val=""/>
      <w:lvlJc w:val="left"/>
      <w:pPr>
        <w:ind w:left="1429" w:hanging="360"/>
      </w:pPr>
      <w:rPr>
        <w:rFonts w:ascii="Symbol" w:hAnsi="Symbol" w:cs="Symbol" w:hint="default"/>
        <w:sz w:val="22"/>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15:restartNumberingAfterBreak="0">
    <w:nsid w:val="18273B26"/>
    <w:multiLevelType w:val="hybridMultilevel"/>
    <w:tmpl w:val="3C58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AE5D19"/>
    <w:multiLevelType w:val="hybridMultilevel"/>
    <w:tmpl w:val="E544F586"/>
    <w:lvl w:ilvl="0" w:tplc="04150001">
      <w:start w:val="1"/>
      <w:numFmt w:val="bullet"/>
      <w:lvlText w:val=""/>
      <w:lvlJc w:val="left"/>
      <w:pPr>
        <w:ind w:left="1800" w:hanging="360"/>
      </w:pPr>
      <w:rPr>
        <w:rFonts w:ascii="Symbol" w:hAnsi="Symbol" w:hint="default"/>
      </w:rPr>
    </w:lvl>
    <w:lvl w:ilvl="1" w:tplc="04150001">
      <w:start w:val="1"/>
      <w:numFmt w:val="bullet"/>
      <w:lvlText w:val=""/>
      <w:lvlJc w:val="left"/>
      <w:pPr>
        <w:ind w:left="2520" w:hanging="360"/>
      </w:pPr>
      <w:rPr>
        <w:rFonts w:ascii="Symbol" w:hAnsi="Symbol"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1CC903C6"/>
    <w:multiLevelType w:val="hybridMultilevel"/>
    <w:tmpl w:val="9A564C4C"/>
    <w:lvl w:ilvl="0" w:tplc="5C1866E0">
      <w:start w:val="1"/>
      <w:numFmt w:val="bullet"/>
      <w:lvlText w:val=""/>
      <w:lvlJc w:val="left"/>
      <w:pPr>
        <w:ind w:left="720" w:hanging="360"/>
      </w:pPr>
      <w:rPr>
        <w:rFonts w:ascii="Symbol" w:hAnsi="Symbol" w:cs="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0314105"/>
    <w:multiLevelType w:val="hybridMultilevel"/>
    <w:tmpl w:val="3CB6A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576853"/>
    <w:multiLevelType w:val="hybridMultilevel"/>
    <w:tmpl w:val="0EE6F13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0B420C4"/>
    <w:multiLevelType w:val="hybridMultilevel"/>
    <w:tmpl w:val="876CCAE6"/>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9" w15:restartNumberingAfterBreak="0">
    <w:nsid w:val="33550005"/>
    <w:multiLevelType w:val="multilevel"/>
    <w:tmpl w:val="8D6A92A4"/>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3EB7A16"/>
    <w:multiLevelType w:val="multilevel"/>
    <w:tmpl w:val="3A9E2024"/>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6DD6B5A"/>
    <w:multiLevelType w:val="hybridMultilevel"/>
    <w:tmpl w:val="97042312"/>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cs="Symbol" w:hint="default"/>
      </w:rPr>
    </w:lvl>
    <w:lvl w:ilvl="2" w:tplc="04150001">
      <w:start w:val="1"/>
      <w:numFmt w:val="bullet"/>
      <w:lvlText w:val=""/>
      <w:lvlJc w:val="left"/>
      <w:pPr>
        <w:ind w:left="2880" w:hanging="360"/>
      </w:pPr>
      <w:rPr>
        <w:rFonts w:ascii="Symbol" w:hAnsi="Symbol" w:cs="Symbol"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7590689"/>
    <w:multiLevelType w:val="hybridMultilevel"/>
    <w:tmpl w:val="AFAC06C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A3E2250"/>
    <w:multiLevelType w:val="hybridMultilevel"/>
    <w:tmpl w:val="244CE20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3F3629EB"/>
    <w:multiLevelType w:val="hybridMultilevel"/>
    <w:tmpl w:val="A872BD8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2795FD7"/>
    <w:multiLevelType w:val="hybridMultilevel"/>
    <w:tmpl w:val="0E900C6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3E1939"/>
    <w:multiLevelType w:val="hybridMultilevel"/>
    <w:tmpl w:val="91364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7C6649"/>
    <w:multiLevelType w:val="multilevel"/>
    <w:tmpl w:val="73504E4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2537C73"/>
    <w:multiLevelType w:val="hybridMultilevel"/>
    <w:tmpl w:val="5ACE2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D0263D"/>
    <w:multiLevelType w:val="multilevel"/>
    <w:tmpl w:val="6052BAE2"/>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86155E2"/>
    <w:multiLevelType w:val="multilevel"/>
    <w:tmpl w:val="B0B6ECC2"/>
    <w:lvl w:ilvl="0">
      <w:start w:val="1"/>
      <w:numFmt w:val="bullet"/>
      <w:lvlText w:val=""/>
      <w:lvlJc w:val="left"/>
      <w:pPr>
        <w:ind w:left="1287" w:hanging="360"/>
      </w:pPr>
      <w:rPr>
        <w:rFonts w:ascii="Symbol" w:hAnsi="Symbol" w:cs="Symbol" w:hint="default"/>
        <w:sz w:val="22"/>
        <w:szCs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1" w15:restartNumberingAfterBreak="0">
    <w:nsid w:val="595C7484"/>
    <w:multiLevelType w:val="hybridMultilevel"/>
    <w:tmpl w:val="5492EF1E"/>
    <w:lvl w:ilvl="0" w:tplc="067C2C76">
      <w:start w:val="1"/>
      <w:numFmt w:val="bullet"/>
      <w:lvlText w:val=""/>
      <w:lvlJc w:val="left"/>
      <w:pPr>
        <w:ind w:left="720" w:hanging="360"/>
      </w:pPr>
      <w:rPr>
        <w:rFonts w:ascii="Symbol" w:hAnsi="Symbol" w:cs="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AF94180"/>
    <w:multiLevelType w:val="hybridMultilevel"/>
    <w:tmpl w:val="2C7E6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9F1AB0"/>
    <w:multiLevelType w:val="multilevel"/>
    <w:tmpl w:val="CA84E510"/>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B35EC"/>
    <w:multiLevelType w:val="hybridMultilevel"/>
    <w:tmpl w:val="C810CC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E0C2D72"/>
    <w:multiLevelType w:val="multilevel"/>
    <w:tmpl w:val="6B8A2B5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5F6875BB"/>
    <w:multiLevelType w:val="multilevel"/>
    <w:tmpl w:val="54EA2F60"/>
    <w:lvl w:ilvl="0">
      <w:start w:val="1"/>
      <w:numFmt w:val="bullet"/>
      <w:lvlText w:val=""/>
      <w:lvlJc w:val="left"/>
      <w:pPr>
        <w:ind w:left="363" w:hanging="360"/>
      </w:pPr>
      <w:rPr>
        <w:rFonts w:ascii="Symbol" w:hAnsi="Symbol" w:hint="default"/>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7" w15:restartNumberingAfterBreak="0">
    <w:nsid w:val="60E75B47"/>
    <w:multiLevelType w:val="hybridMultilevel"/>
    <w:tmpl w:val="07B87D2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7806B8F"/>
    <w:multiLevelType w:val="multilevel"/>
    <w:tmpl w:val="4E8817BC"/>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CA413FF"/>
    <w:multiLevelType w:val="multilevel"/>
    <w:tmpl w:val="93DCEE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6D2A2420"/>
    <w:multiLevelType w:val="hybridMultilevel"/>
    <w:tmpl w:val="2EB66494"/>
    <w:lvl w:ilvl="0" w:tplc="04150001">
      <w:start w:val="1"/>
      <w:numFmt w:val="bullet"/>
      <w:lvlText w:val=""/>
      <w:lvlJc w:val="left"/>
      <w:pPr>
        <w:ind w:left="768" w:hanging="360"/>
      </w:pPr>
      <w:rPr>
        <w:rFonts w:ascii="Symbol" w:hAnsi="Symbol" w:cs="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cs="Wingdings" w:hint="default"/>
      </w:rPr>
    </w:lvl>
    <w:lvl w:ilvl="3" w:tplc="04150001" w:tentative="1">
      <w:start w:val="1"/>
      <w:numFmt w:val="bullet"/>
      <w:lvlText w:val=""/>
      <w:lvlJc w:val="left"/>
      <w:pPr>
        <w:ind w:left="2928" w:hanging="360"/>
      </w:pPr>
      <w:rPr>
        <w:rFonts w:ascii="Symbol" w:hAnsi="Symbol" w:cs="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cs="Wingdings" w:hint="default"/>
      </w:rPr>
    </w:lvl>
    <w:lvl w:ilvl="6" w:tplc="04150001" w:tentative="1">
      <w:start w:val="1"/>
      <w:numFmt w:val="bullet"/>
      <w:lvlText w:val=""/>
      <w:lvlJc w:val="left"/>
      <w:pPr>
        <w:ind w:left="5088" w:hanging="360"/>
      </w:pPr>
      <w:rPr>
        <w:rFonts w:ascii="Symbol" w:hAnsi="Symbol" w:cs="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cs="Wingdings" w:hint="default"/>
      </w:rPr>
    </w:lvl>
  </w:abstractNum>
  <w:abstractNum w:abstractNumId="41" w15:restartNumberingAfterBreak="0">
    <w:nsid w:val="6F7813BA"/>
    <w:multiLevelType w:val="hybridMultilevel"/>
    <w:tmpl w:val="DDB051C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2F73BA1"/>
    <w:multiLevelType w:val="multilevel"/>
    <w:tmpl w:val="BA42E9E4"/>
    <w:lvl w:ilvl="0">
      <w:start w:val="1"/>
      <w:numFmt w:val="decimal"/>
      <w:lvlText w:val="%1)"/>
      <w:lvlJc w:val="left"/>
      <w:pPr>
        <w:ind w:left="2136" w:hanging="360"/>
      </w:pPr>
      <w:rPr>
        <w:rFonts w:eastAsia="Calibri" w:cs="Times New Roman" w:hint="default"/>
      </w:rPr>
    </w:lvl>
    <w:lvl w:ilvl="1">
      <w:start w:val="3"/>
      <w:numFmt w:val="decimal"/>
      <w:lvlText w:val="%2."/>
      <w:lvlJc w:val="left"/>
      <w:pPr>
        <w:tabs>
          <w:tab w:val="num" w:pos="2856"/>
        </w:tabs>
        <w:ind w:left="2856" w:hanging="360"/>
      </w:pPr>
      <w:rPr>
        <w:rFonts w:ascii="Arial Narrow" w:hAnsi="Arial Narrow" w:hint="default"/>
        <w:b/>
        <w:sz w:val="22"/>
        <w:szCs w:val="22"/>
      </w:rPr>
    </w:lvl>
    <w:lvl w:ilvl="2">
      <w:start w:val="1"/>
      <w:numFmt w:val="decimal"/>
      <w:lvlText w:val="%3."/>
      <w:lvlJc w:val="left"/>
      <w:pPr>
        <w:tabs>
          <w:tab w:val="num" w:pos="3576"/>
        </w:tabs>
        <w:ind w:left="3576" w:hanging="360"/>
      </w:pPr>
      <w:rPr>
        <w:rFonts w:hint="default"/>
      </w:rPr>
    </w:lvl>
    <w:lvl w:ilvl="3">
      <w:start w:val="1"/>
      <w:numFmt w:val="decimal"/>
      <w:lvlText w:val="%4."/>
      <w:lvlJc w:val="left"/>
      <w:pPr>
        <w:tabs>
          <w:tab w:val="num" w:pos="4296"/>
        </w:tabs>
        <w:ind w:left="4296" w:hanging="360"/>
      </w:pPr>
      <w:rPr>
        <w:rFonts w:hint="default"/>
      </w:rPr>
    </w:lvl>
    <w:lvl w:ilvl="4">
      <w:start w:val="1"/>
      <w:numFmt w:val="decimal"/>
      <w:lvlText w:val="%5."/>
      <w:lvlJc w:val="left"/>
      <w:pPr>
        <w:tabs>
          <w:tab w:val="num" w:pos="5016"/>
        </w:tabs>
        <w:ind w:left="5016" w:hanging="360"/>
      </w:pPr>
      <w:rPr>
        <w:rFonts w:hint="default"/>
      </w:rPr>
    </w:lvl>
    <w:lvl w:ilvl="5">
      <w:start w:val="1"/>
      <w:numFmt w:val="decimal"/>
      <w:lvlText w:val="%6)"/>
      <w:lvlJc w:val="left"/>
      <w:pPr>
        <w:tabs>
          <w:tab w:val="num" w:pos="5736"/>
        </w:tabs>
        <w:ind w:left="5736" w:hanging="360"/>
      </w:pPr>
      <w:rPr>
        <w:rFonts w:ascii="Arial Narrow" w:eastAsia="Times New Roman" w:hAnsi="Arial Narrow" w:cs="Times New Roman" w:hint="default"/>
        <w:color w:val="000000"/>
        <w:sz w:val="18"/>
        <w:szCs w:val="18"/>
        <w:vertAlign w:val="superscript"/>
      </w:rPr>
    </w:lvl>
    <w:lvl w:ilvl="6">
      <w:start w:val="1"/>
      <w:numFmt w:val="decimal"/>
      <w:lvlText w:val="%7."/>
      <w:lvlJc w:val="left"/>
      <w:pPr>
        <w:tabs>
          <w:tab w:val="num" w:pos="6456"/>
        </w:tabs>
        <w:ind w:left="6456" w:hanging="360"/>
      </w:pPr>
      <w:rPr>
        <w:rFonts w:hint="default"/>
      </w:rPr>
    </w:lvl>
    <w:lvl w:ilvl="7">
      <w:start w:val="1"/>
      <w:numFmt w:val="decimal"/>
      <w:lvlText w:val="%8."/>
      <w:lvlJc w:val="left"/>
      <w:pPr>
        <w:tabs>
          <w:tab w:val="num" w:pos="7176"/>
        </w:tabs>
        <w:ind w:left="7176" w:hanging="360"/>
      </w:pPr>
      <w:rPr>
        <w:rFonts w:hint="default"/>
      </w:rPr>
    </w:lvl>
    <w:lvl w:ilvl="8">
      <w:start w:val="1"/>
      <w:numFmt w:val="decimal"/>
      <w:lvlText w:val="%9."/>
      <w:lvlJc w:val="left"/>
      <w:pPr>
        <w:tabs>
          <w:tab w:val="num" w:pos="7896"/>
        </w:tabs>
        <w:ind w:left="7896" w:hanging="360"/>
      </w:pPr>
      <w:rPr>
        <w:rFonts w:hint="default"/>
      </w:rPr>
    </w:lvl>
  </w:abstractNum>
  <w:abstractNum w:abstractNumId="43" w15:restartNumberingAfterBreak="0">
    <w:nsid w:val="786A4786"/>
    <w:multiLevelType w:val="hybridMultilevel"/>
    <w:tmpl w:val="56906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404D18"/>
    <w:multiLevelType w:val="multilevel"/>
    <w:tmpl w:val="B680F0E8"/>
    <w:lvl w:ilvl="0">
      <w:start w:val="1"/>
      <w:numFmt w:val="bullet"/>
      <w:lvlText w:val=""/>
      <w:lvlJc w:val="left"/>
      <w:pPr>
        <w:ind w:left="723" w:hanging="360"/>
      </w:pPr>
      <w:rPr>
        <w:rFonts w:ascii="Symbol" w:hAnsi="Symbol" w:cs="Symbol" w:hint="default"/>
        <w:color w:val="auto"/>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cs="Wingdings" w:hint="default"/>
      </w:rPr>
    </w:lvl>
    <w:lvl w:ilvl="3">
      <w:start w:val="1"/>
      <w:numFmt w:val="bullet"/>
      <w:lvlText w:val=""/>
      <w:lvlJc w:val="left"/>
      <w:pPr>
        <w:ind w:left="2883" w:hanging="360"/>
      </w:pPr>
      <w:rPr>
        <w:rFonts w:ascii="Symbol" w:hAnsi="Symbol" w:cs="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cs="Wingdings" w:hint="default"/>
      </w:rPr>
    </w:lvl>
    <w:lvl w:ilvl="6">
      <w:start w:val="1"/>
      <w:numFmt w:val="bullet"/>
      <w:lvlText w:val=""/>
      <w:lvlJc w:val="left"/>
      <w:pPr>
        <w:ind w:left="5043" w:hanging="360"/>
      </w:pPr>
      <w:rPr>
        <w:rFonts w:ascii="Symbol" w:hAnsi="Symbol" w:cs="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cs="Wingdings" w:hint="default"/>
      </w:rPr>
    </w:lvl>
  </w:abstractNum>
  <w:abstractNum w:abstractNumId="45" w15:restartNumberingAfterBreak="0">
    <w:nsid w:val="79C303CE"/>
    <w:multiLevelType w:val="hybridMultilevel"/>
    <w:tmpl w:val="2EA4B836"/>
    <w:lvl w:ilvl="0" w:tplc="04150001">
      <w:start w:val="1"/>
      <w:numFmt w:val="bullet"/>
      <w:lvlText w:val=""/>
      <w:lvlJc w:val="left"/>
      <w:pPr>
        <w:ind w:left="768" w:hanging="360"/>
      </w:pPr>
      <w:rPr>
        <w:rFonts w:ascii="Symbol" w:hAnsi="Symbol" w:cs="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cs="Wingdings" w:hint="default"/>
      </w:rPr>
    </w:lvl>
    <w:lvl w:ilvl="3" w:tplc="04150001" w:tentative="1">
      <w:start w:val="1"/>
      <w:numFmt w:val="bullet"/>
      <w:lvlText w:val=""/>
      <w:lvlJc w:val="left"/>
      <w:pPr>
        <w:ind w:left="2928" w:hanging="360"/>
      </w:pPr>
      <w:rPr>
        <w:rFonts w:ascii="Symbol" w:hAnsi="Symbol" w:cs="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cs="Wingdings" w:hint="default"/>
      </w:rPr>
    </w:lvl>
    <w:lvl w:ilvl="6" w:tplc="04150001" w:tentative="1">
      <w:start w:val="1"/>
      <w:numFmt w:val="bullet"/>
      <w:lvlText w:val=""/>
      <w:lvlJc w:val="left"/>
      <w:pPr>
        <w:ind w:left="5088" w:hanging="360"/>
      </w:pPr>
      <w:rPr>
        <w:rFonts w:ascii="Symbol" w:hAnsi="Symbol" w:cs="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cs="Wingdings" w:hint="default"/>
      </w:rPr>
    </w:lvl>
  </w:abstractNum>
  <w:abstractNum w:abstractNumId="46" w15:restartNumberingAfterBreak="0">
    <w:nsid w:val="7AAA1E39"/>
    <w:multiLevelType w:val="hybridMultilevel"/>
    <w:tmpl w:val="29981F3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C366665"/>
    <w:multiLevelType w:val="hybridMultilevel"/>
    <w:tmpl w:val="FB7A1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C547673"/>
    <w:multiLevelType w:val="multilevel"/>
    <w:tmpl w:val="D03E52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E207504"/>
    <w:multiLevelType w:val="hybridMultilevel"/>
    <w:tmpl w:val="49A6C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8"/>
  </w:num>
  <w:num w:numId="2">
    <w:abstractNumId w:val="42"/>
  </w:num>
  <w:num w:numId="3">
    <w:abstractNumId w:val="4"/>
  </w:num>
  <w:num w:numId="4">
    <w:abstractNumId w:val="27"/>
  </w:num>
  <w:num w:numId="5">
    <w:abstractNumId w:val="44"/>
  </w:num>
  <w:num w:numId="6">
    <w:abstractNumId w:val="36"/>
  </w:num>
  <w:num w:numId="7">
    <w:abstractNumId w:val="20"/>
  </w:num>
  <w:num w:numId="8">
    <w:abstractNumId w:val="11"/>
  </w:num>
  <w:num w:numId="9">
    <w:abstractNumId w:val="18"/>
  </w:num>
  <w:num w:numId="10">
    <w:abstractNumId w:val="3"/>
  </w:num>
  <w:num w:numId="11">
    <w:abstractNumId w:val="13"/>
  </w:num>
  <w:num w:numId="12">
    <w:abstractNumId w:val="38"/>
  </w:num>
  <w:num w:numId="13">
    <w:abstractNumId w:val="9"/>
  </w:num>
  <w:num w:numId="14">
    <w:abstractNumId w:val="22"/>
  </w:num>
  <w:num w:numId="15">
    <w:abstractNumId w:val="15"/>
  </w:num>
  <w:num w:numId="16">
    <w:abstractNumId w:val="24"/>
  </w:num>
  <w:num w:numId="17">
    <w:abstractNumId w:val="23"/>
  </w:num>
  <w:num w:numId="18">
    <w:abstractNumId w:val="17"/>
  </w:num>
  <w:num w:numId="19">
    <w:abstractNumId w:val="7"/>
  </w:num>
  <w:num w:numId="20">
    <w:abstractNumId w:val="21"/>
  </w:num>
  <w:num w:numId="21">
    <w:abstractNumId w:val="45"/>
  </w:num>
  <w:num w:numId="22">
    <w:abstractNumId w:val="46"/>
  </w:num>
  <w:num w:numId="23">
    <w:abstractNumId w:val="40"/>
  </w:num>
  <w:num w:numId="24">
    <w:abstractNumId w:val="5"/>
  </w:num>
  <w:num w:numId="25">
    <w:abstractNumId w:val="43"/>
  </w:num>
  <w:num w:numId="26">
    <w:abstractNumId w:val="33"/>
  </w:num>
  <w:num w:numId="27">
    <w:abstractNumId w:val="8"/>
  </w:num>
  <w:num w:numId="28">
    <w:abstractNumId w:val="35"/>
  </w:num>
  <w:num w:numId="29">
    <w:abstractNumId w:val="32"/>
  </w:num>
  <w:num w:numId="30">
    <w:abstractNumId w:val="10"/>
  </w:num>
  <w:num w:numId="31">
    <w:abstractNumId w:val="29"/>
  </w:num>
  <w:num w:numId="32">
    <w:abstractNumId w:val="2"/>
  </w:num>
  <w:num w:numId="33">
    <w:abstractNumId w:val="28"/>
  </w:num>
  <w:num w:numId="34">
    <w:abstractNumId w:val="41"/>
  </w:num>
  <w:num w:numId="35">
    <w:abstractNumId w:val="6"/>
  </w:num>
  <w:num w:numId="36">
    <w:abstractNumId w:val="16"/>
  </w:num>
  <w:num w:numId="37">
    <w:abstractNumId w:val="37"/>
  </w:num>
  <w:num w:numId="38">
    <w:abstractNumId w:val="25"/>
  </w:num>
  <w:num w:numId="39">
    <w:abstractNumId w:val="0"/>
  </w:num>
  <w:num w:numId="40">
    <w:abstractNumId w:val="47"/>
  </w:num>
  <w:num w:numId="41">
    <w:abstractNumId w:val="49"/>
  </w:num>
  <w:num w:numId="42">
    <w:abstractNumId w:val="26"/>
  </w:num>
  <w:num w:numId="43">
    <w:abstractNumId w:val="39"/>
  </w:num>
  <w:num w:numId="44">
    <w:abstractNumId w:val="34"/>
  </w:num>
  <w:num w:numId="45">
    <w:abstractNumId w:val="14"/>
  </w:num>
  <w:num w:numId="46">
    <w:abstractNumId w:val="30"/>
  </w:num>
  <w:num w:numId="47">
    <w:abstractNumId w:val="12"/>
  </w:num>
  <w:num w:numId="48">
    <w:abstractNumId w:val="19"/>
  </w:num>
  <w:num w:numId="49">
    <w:abstractNumId w:val="31"/>
  </w:num>
  <w:num w:numId="5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145"/>
    <w:rsid w:val="0001444D"/>
    <w:rsid w:val="0002784F"/>
    <w:rsid w:val="0004278B"/>
    <w:rsid w:val="000470FE"/>
    <w:rsid w:val="00070FFB"/>
    <w:rsid w:val="00084C77"/>
    <w:rsid w:val="00092960"/>
    <w:rsid w:val="000B1C02"/>
    <w:rsid w:val="000B46E7"/>
    <w:rsid w:val="000C04DC"/>
    <w:rsid w:val="000C0CB6"/>
    <w:rsid w:val="000C2986"/>
    <w:rsid w:val="000E7E3F"/>
    <w:rsid w:val="000F5973"/>
    <w:rsid w:val="00117AF2"/>
    <w:rsid w:val="001318C1"/>
    <w:rsid w:val="00140518"/>
    <w:rsid w:val="00144411"/>
    <w:rsid w:val="00146CB7"/>
    <w:rsid w:val="00153967"/>
    <w:rsid w:val="00154BF4"/>
    <w:rsid w:val="00154C14"/>
    <w:rsid w:val="00161CC0"/>
    <w:rsid w:val="00166464"/>
    <w:rsid w:val="00175A38"/>
    <w:rsid w:val="0018044B"/>
    <w:rsid w:val="00180D49"/>
    <w:rsid w:val="00184399"/>
    <w:rsid w:val="00184609"/>
    <w:rsid w:val="0019643A"/>
    <w:rsid w:val="001A7909"/>
    <w:rsid w:val="001D0FD5"/>
    <w:rsid w:val="001D2672"/>
    <w:rsid w:val="001F6EA4"/>
    <w:rsid w:val="00210490"/>
    <w:rsid w:val="00212FD4"/>
    <w:rsid w:val="002211F0"/>
    <w:rsid w:val="00222D51"/>
    <w:rsid w:val="00224C5A"/>
    <w:rsid w:val="00227D3C"/>
    <w:rsid w:val="00250A04"/>
    <w:rsid w:val="00253657"/>
    <w:rsid w:val="002676B7"/>
    <w:rsid w:val="00270580"/>
    <w:rsid w:val="00283254"/>
    <w:rsid w:val="002A6487"/>
    <w:rsid w:val="002B319F"/>
    <w:rsid w:val="002D164F"/>
    <w:rsid w:val="002D40F2"/>
    <w:rsid w:val="002E68ED"/>
    <w:rsid w:val="00302D91"/>
    <w:rsid w:val="00303214"/>
    <w:rsid w:val="00310800"/>
    <w:rsid w:val="00313CEC"/>
    <w:rsid w:val="003160E9"/>
    <w:rsid w:val="00344A3B"/>
    <w:rsid w:val="003722DE"/>
    <w:rsid w:val="00386B33"/>
    <w:rsid w:val="0039079D"/>
    <w:rsid w:val="0039436F"/>
    <w:rsid w:val="00396C97"/>
    <w:rsid w:val="003977D2"/>
    <w:rsid w:val="0039784F"/>
    <w:rsid w:val="003A1A23"/>
    <w:rsid w:val="003A2B08"/>
    <w:rsid w:val="003B60E7"/>
    <w:rsid w:val="003C577F"/>
    <w:rsid w:val="003D76C5"/>
    <w:rsid w:val="003F7220"/>
    <w:rsid w:val="004069B4"/>
    <w:rsid w:val="00413783"/>
    <w:rsid w:val="0042377C"/>
    <w:rsid w:val="004251C4"/>
    <w:rsid w:val="00451348"/>
    <w:rsid w:val="00466167"/>
    <w:rsid w:val="00474B69"/>
    <w:rsid w:val="004838EE"/>
    <w:rsid w:val="004A516E"/>
    <w:rsid w:val="004B0FF7"/>
    <w:rsid w:val="004B43F6"/>
    <w:rsid w:val="004E3A1A"/>
    <w:rsid w:val="004E6597"/>
    <w:rsid w:val="004E7A60"/>
    <w:rsid w:val="004F0F89"/>
    <w:rsid w:val="004F311D"/>
    <w:rsid w:val="0050023C"/>
    <w:rsid w:val="005105EB"/>
    <w:rsid w:val="0052664F"/>
    <w:rsid w:val="00530501"/>
    <w:rsid w:val="005638F6"/>
    <w:rsid w:val="0056477F"/>
    <w:rsid w:val="005A1BB1"/>
    <w:rsid w:val="005A3F72"/>
    <w:rsid w:val="005B0A06"/>
    <w:rsid w:val="005C2EA4"/>
    <w:rsid w:val="005E06B0"/>
    <w:rsid w:val="00604A52"/>
    <w:rsid w:val="006228B5"/>
    <w:rsid w:val="00631437"/>
    <w:rsid w:val="00632850"/>
    <w:rsid w:val="00641F54"/>
    <w:rsid w:val="00644579"/>
    <w:rsid w:val="00645D48"/>
    <w:rsid w:val="00647321"/>
    <w:rsid w:val="00660442"/>
    <w:rsid w:val="00674E75"/>
    <w:rsid w:val="006A67D2"/>
    <w:rsid w:val="006A6FAD"/>
    <w:rsid w:val="006D60E1"/>
    <w:rsid w:val="006E0390"/>
    <w:rsid w:val="006F6F9C"/>
    <w:rsid w:val="00702C51"/>
    <w:rsid w:val="00707811"/>
    <w:rsid w:val="00730612"/>
    <w:rsid w:val="00730F9F"/>
    <w:rsid w:val="007322BB"/>
    <w:rsid w:val="00743F80"/>
    <w:rsid w:val="00746860"/>
    <w:rsid w:val="00757D28"/>
    <w:rsid w:val="007714D5"/>
    <w:rsid w:val="00777D6C"/>
    <w:rsid w:val="0078144C"/>
    <w:rsid w:val="00783236"/>
    <w:rsid w:val="00785ADC"/>
    <w:rsid w:val="007A2409"/>
    <w:rsid w:val="007A6918"/>
    <w:rsid w:val="007A7663"/>
    <w:rsid w:val="007C2353"/>
    <w:rsid w:val="007C2C90"/>
    <w:rsid w:val="007C320A"/>
    <w:rsid w:val="007C506A"/>
    <w:rsid w:val="007D30C2"/>
    <w:rsid w:val="007D5999"/>
    <w:rsid w:val="007F224F"/>
    <w:rsid w:val="007F6FD1"/>
    <w:rsid w:val="008037E3"/>
    <w:rsid w:val="00804B1F"/>
    <w:rsid w:val="008115D4"/>
    <w:rsid w:val="00815DF1"/>
    <w:rsid w:val="00823E93"/>
    <w:rsid w:val="00823F7F"/>
    <w:rsid w:val="00825973"/>
    <w:rsid w:val="0083717E"/>
    <w:rsid w:val="00837D60"/>
    <w:rsid w:val="00860469"/>
    <w:rsid w:val="00870F90"/>
    <w:rsid w:val="0087192D"/>
    <w:rsid w:val="00882040"/>
    <w:rsid w:val="00892649"/>
    <w:rsid w:val="00893BFE"/>
    <w:rsid w:val="008A75D0"/>
    <w:rsid w:val="008B064E"/>
    <w:rsid w:val="008B57E9"/>
    <w:rsid w:val="008B67EE"/>
    <w:rsid w:val="008C6D89"/>
    <w:rsid w:val="008D716E"/>
    <w:rsid w:val="008E0DA9"/>
    <w:rsid w:val="008E4D64"/>
    <w:rsid w:val="008F3B9F"/>
    <w:rsid w:val="00913FE4"/>
    <w:rsid w:val="00930583"/>
    <w:rsid w:val="00952B0A"/>
    <w:rsid w:val="00954A88"/>
    <w:rsid w:val="009658FE"/>
    <w:rsid w:val="009712A0"/>
    <w:rsid w:val="00983202"/>
    <w:rsid w:val="0099399E"/>
    <w:rsid w:val="009A20B0"/>
    <w:rsid w:val="009C08B3"/>
    <w:rsid w:val="009C5D83"/>
    <w:rsid w:val="009C64B2"/>
    <w:rsid w:val="009D1E9B"/>
    <w:rsid w:val="009D7CB0"/>
    <w:rsid w:val="009E17B1"/>
    <w:rsid w:val="009E54B5"/>
    <w:rsid w:val="009F4590"/>
    <w:rsid w:val="00A07BA8"/>
    <w:rsid w:val="00A3790F"/>
    <w:rsid w:val="00A96FDD"/>
    <w:rsid w:val="00AB1BA6"/>
    <w:rsid w:val="00AB56FD"/>
    <w:rsid w:val="00AC1DD8"/>
    <w:rsid w:val="00AD2160"/>
    <w:rsid w:val="00AD34AE"/>
    <w:rsid w:val="00AF52E4"/>
    <w:rsid w:val="00B15A33"/>
    <w:rsid w:val="00B208B4"/>
    <w:rsid w:val="00B21894"/>
    <w:rsid w:val="00B37482"/>
    <w:rsid w:val="00B41E50"/>
    <w:rsid w:val="00B846BE"/>
    <w:rsid w:val="00BA0CB8"/>
    <w:rsid w:val="00BB3A2C"/>
    <w:rsid w:val="00BC16EE"/>
    <w:rsid w:val="00BC607D"/>
    <w:rsid w:val="00BD2791"/>
    <w:rsid w:val="00BF15B7"/>
    <w:rsid w:val="00BF4A3C"/>
    <w:rsid w:val="00C12F86"/>
    <w:rsid w:val="00C13A76"/>
    <w:rsid w:val="00C13B86"/>
    <w:rsid w:val="00C21E80"/>
    <w:rsid w:val="00C3539C"/>
    <w:rsid w:val="00C43B57"/>
    <w:rsid w:val="00C441E5"/>
    <w:rsid w:val="00C46329"/>
    <w:rsid w:val="00C47322"/>
    <w:rsid w:val="00C501FA"/>
    <w:rsid w:val="00C567D4"/>
    <w:rsid w:val="00C665F0"/>
    <w:rsid w:val="00C761BB"/>
    <w:rsid w:val="00C85110"/>
    <w:rsid w:val="00C85F35"/>
    <w:rsid w:val="00C86F8B"/>
    <w:rsid w:val="00C8772B"/>
    <w:rsid w:val="00C92145"/>
    <w:rsid w:val="00C96EF3"/>
    <w:rsid w:val="00CB757B"/>
    <w:rsid w:val="00CC79CB"/>
    <w:rsid w:val="00CD5952"/>
    <w:rsid w:val="00CE115A"/>
    <w:rsid w:val="00CE7055"/>
    <w:rsid w:val="00CF0CD8"/>
    <w:rsid w:val="00D00E35"/>
    <w:rsid w:val="00D16527"/>
    <w:rsid w:val="00D274F7"/>
    <w:rsid w:val="00D27E0D"/>
    <w:rsid w:val="00D31286"/>
    <w:rsid w:val="00D31ED1"/>
    <w:rsid w:val="00D409CD"/>
    <w:rsid w:val="00D505F9"/>
    <w:rsid w:val="00D52E68"/>
    <w:rsid w:val="00D62AF2"/>
    <w:rsid w:val="00D715D4"/>
    <w:rsid w:val="00D833F1"/>
    <w:rsid w:val="00D86E4C"/>
    <w:rsid w:val="00DA006C"/>
    <w:rsid w:val="00DA6195"/>
    <w:rsid w:val="00DC56D3"/>
    <w:rsid w:val="00DC7393"/>
    <w:rsid w:val="00DD1075"/>
    <w:rsid w:val="00DD2B73"/>
    <w:rsid w:val="00DF211A"/>
    <w:rsid w:val="00E0505E"/>
    <w:rsid w:val="00E17E2E"/>
    <w:rsid w:val="00E35EE7"/>
    <w:rsid w:val="00E3698D"/>
    <w:rsid w:val="00E6034E"/>
    <w:rsid w:val="00E72277"/>
    <w:rsid w:val="00E8074F"/>
    <w:rsid w:val="00E84FF7"/>
    <w:rsid w:val="00EA6C65"/>
    <w:rsid w:val="00EB41E9"/>
    <w:rsid w:val="00EB62B0"/>
    <w:rsid w:val="00EC1B41"/>
    <w:rsid w:val="00ED119D"/>
    <w:rsid w:val="00EF3A0C"/>
    <w:rsid w:val="00F238F4"/>
    <w:rsid w:val="00F30F28"/>
    <w:rsid w:val="00F3154C"/>
    <w:rsid w:val="00F4546C"/>
    <w:rsid w:val="00F51AD5"/>
    <w:rsid w:val="00F60F37"/>
    <w:rsid w:val="00F70A7C"/>
    <w:rsid w:val="00F73366"/>
    <w:rsid w:val="00F75799"/>
    <w:rsid w:val="00F75EF9"/>
    <w:rsid w:val="00F76952"/>
    <w:rsid w:val="00F9101C"/>
    <w:rsid w:val="00F92BA4"/>
    <w:rsid w:val="00F92FAC"/>
    <w:rsid w:val="00FA5E2F"/>
    <w:rsid w:val="00FA657C"/>
    <w:rsid w:val="00FB5D0A"/>
    <w:rsid w:val="00FC33EE"/>
    <w:rsid w:val="00FE2531"/>
    <w:rsid w:val="00FF18D8"/>
    <w:rsid w:val="00FF440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77E47"/>
  <w15:docId w15:val="{7D27E2CB-2FA9-40BC-B93B-3FE748C3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1760"/>
    <w:rPr>
      <w:rFonts w:ascii="Times New Roman" w:eastAsia="Times New Roman" w:hAnsi="Times New Roman" w:cs="Times New Roman"/>
      <w:sz w:val="24"/>
      <w:szCs w:val="20"/>
      <w:lang w:eastAsia="pl-PL"/>
    </w:rPr>
  </w:style>
  <w:style w:type="paragraph" w:styleId="Nagwek1">
    <w:name w:val="heading 1"/>
    <w:basedOn w:val="Normalny"/>
    <w:link w:val="Nagwek1Znak"/>
    <w:qFormat/>
    <w:rsid w:val="00361760"/>
    <w:pPr>
      <w:keepNext/>
      <w:jc w:val="both"/>
      <w:outlineLvl w:val="0"/>
    </w:pPr>
    <w:rPr>
      <w:b/>
    </w:rPr>
  </w:style>
  <w:style w:type="paragraph" w:styleId="Nagwek2">
    <w:name w:val="heading 2"/>
    <w:basedOn w:val="Normalny"/>
    <w:link w:val="Nagwek2Znak"/>
    <w:qFormat/>
    <w:rsid w:val="00361760"/>
    <w:pPr>
      <w:keepNext/>
      <w:jc w:val="center"/>
      <w:outlineLvl w:val="1"/>
    </w:pPr>
    <w:rPr>
      <w:b/>
      <w:sz w:val="28"/>
    </w:rPr>
  </w:style>
  <w:style w:type="paragraph" w:styleId="Nagwek3">
    <w:name w:val="heading 3"/>
    <w:basedOn w:val="Normalny"/>
    <w:link w:val="Nagwek3Znak"/>
    <w:qFormat/>
    <w:rsid w:val="00361760"/>
    <w:pPr>
      <w:keepNext/>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1760"/>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qFormat/>
    <w:rsid w:val="00361760"/>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qFormat/>
    <w:rsid w:val="00361760"/>
    <w:rPr>
      <w:rFonts w:ascii="Times New Roman" w:eastAsia="Times New Roman" w:hAnsi="Times New Roman" w:cs="Times New Roman"/>
      <w:b/>
      <w:sz w:val="28"/>
      <w:szCs w:val="20"/>
      <w:lang w:eastAsia="pl-PL"/>
    </w:rPr>
  </w:style>
  <w:style w:type="character" w:customStyle="1" w:styleId="TekstpodstawowywcityZnak">
    <w:name w:val="Tekst podstawowy wcięty Znak"/>
    <w:basedOn w:val="Domylnaczcionkaakapitu"/>
    <w:link w:val="Tekstpodstawowywcity"/>
    <w:semiHidden/>
    <w:qFormat/>
    <w:rsid w:val="00361760"/>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qFormat/>
    <w:rsid w:val="00361760"/>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qFormat/>
    <w:rsid w:val="00361760"/>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qFormat/>
    <w:rsid w:val="0017774E"/>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qFormat/>
    <w:rsid w:val="00DF3D80"/>
    <w:rPr>
      <w:rFonts w:ascii="Times New Roman" w:eastAsia="Times New Roman" w:hAnsi="Times New Roman" w:cs="Times New Roman"/>
      <w:sz w:val="16"/>
      <w:szCs w:val="16"/>
      <w:lang w:eastAsia="pl-PL"/>
    </w:rPr>
  </w:style>
  <w:style w:type="character" w:customStyle="1" w:styleId="czeinternetowe">
    <w:name w:val="Łącze internetowe"/>
    <w:basedOn w:val="Domylnaczcionkaakapitu"/>
    <w:uiPriority w:val="99"/>
    <w:rsid w:val="00814C52"/>
    <w:rPr>
      <w:color w:val="0000FF"/>
      <w:u w:val="single"/>
    </w:rPr>
  </w:style>
  <w:style w:type="character" w:customStyle="1" w:styleId="NagwekZnak">
    <w:name w:val="Nagłówek Znak"/>
    <w:basedOn w:val="Domylnaczcionkaakapitu"/>
    <w:link w:val="Nagwek"/>
    <w:uiPriority w:val="99"/>
    <w:qFormat/>
    <w:rsid w:val="00EA4E38"/>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qFormat/>
    <w:rsid w:val="0093124A"/>
    <w:rPr>
      <w:sz w:val="16"/>
      <w:szCs w:val="16"/>
    </w:rPr>
  </w:style>
  <w:style w:type="character" w:customStyle="1" w:styleId="TekstkomentarzaZnak">
    <w:name w:val="Tekst komentarza Znak"/>
    <w:basedOn w:val="Domylnaczcionkaakapitu"/>
    <w:link w:val="Tekstkomentarza"/>
    <w:uiPriority w:val="99"/>
    <w:semiHidden/>
    <w:qFormat/>
    <w:rsid w:val="0093124A"/>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93124A"/>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93124A"/>
    <w:rPr>
      <w:rFonts w:ascii="Tahoma" w:eastAsia="Times New Roman" w:hAnsi="Tahoma" w:cs="Tahoma"/>
      <w:sz w:val="16"/>
      <w:szCs w:val="16"/>
      <w:lang w:eastAsia="pl-PL"/>
    </w:rPr>
  </w:style>
  <w:style w:type="character" w:customStyle="1" w:styleId="TytuZnak">
    <w:name w:val="Tytuł Znak"/>
    <w:basedOn w:val="Domylnaczcionkaakapitu"/>
    <w:link w:val="Tytu"/>
    <w:qFormat/>
    <w:rsid w:val="00AD1229"/>
    <w:rPr>
      <w:rFonts w:ascii="Times New Roman" w:eastAsia="Times New Roman" w:hAnsi="Times New Roman" w:cs="Times New Roman"/>
      <w:b/>
      <w:sz w:val="28"/>
      <w:szCs w:val="20"/>
      <w:lang w:eastAsia="pl-PL"/>
    </w:rPr>
  </w:style>
  <w:style w:type="character" w:styleId="Pogrubienie">
    <w:name w:val="Strong"/>
    <w:basedOn w:val="Domylnaczcionkaakapitu"/>
    <w:uiPriority w:val="22"/>
    <w:qFormat/>
    <w:rsid w:val="00A37EB2"/>
    <w:rPr>
      <w:b/>
      <w:bCs/>
    </w:rPr>
  </w:style>
  <w:style w:type="character" w:styleId="UyteHipercze">
    <w:name w:val="FollowedHyperlink"/>
    <w:basedOn w:val="Domylnaczcionkaakapitu"/>
    <w:uiPriority w:val="99"/>
    <w:semiHidden/>
    <w:unhideWhenUsed/>
    <w:qFormat/>
    <w:rsid w:val="00FC5CF7"/>
    <w:rPr>
      <w:color w:val="800080" w:themeColor="followedHyperlink"/>
      <w:u w:val="single"/>
    </w:rPr>
  </w:style>
  <w:style w:type="character" w:customStyle="1" w:styleId="lmenustartend">
    <w:name w:val="lmenustartend"/>
    <w:basedOn w:val="Domylnaczcionkaakapitu"/>
    <w:qFormat/>
    <w:rsid w:val="00753504"/>
  </w:style>
  <w:style w:type="character" w:customStyle="1" w:styleId="ZwykytekstZnak">
    <w:name w:val="Zwykły tekst Znak"/>
    <w:basedOn w:val="Domylnaczcionkaakapitu"/>
    <w:link w:val="Zwykytekst"/>
    <w:uiPriority w:val="99"/>
    <w:semiHidden/>
    <w:qFormat/>
    <w:rsid w:val="007E17F6"/>
    <w:rPr>
      <w:rFonts w:ascii="Consolas" w:hAnsi="Consolas"/>
      <w:sz w:val="21"/>
      <w:szCs w:val="21"/>
    </w:rPr>
  </w:style>
  <w:style w:type="character" w:customStyle="1" w:styleId="Wzmianka1">
    <w:name w:val="Wzmianka1"/>
    <w:basedOn w:val="Domylnaczcionkaakapitu"/>
    <w:uiPriority w:val="99"/>
    <w:semiHidden/>
    <w:unhideWhenUsed/>
    <w:qFormat/>
    <w:rsid w:val="00EA5385"/>
    <w:rPr>
      <w:color w:val="2B579A"/>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ascii="Arial Narrow" w:eastAsia="Times New Roman" w:hAnsi="Arial Narrow" w:cs="Times New Roman"/>
      <w:color w:val="000000"/>
      <w:sz w:val="22"/>
      <w:vertAlign w:val="superscript"/>
    </w:rPr>
  </w:style>
  <w:style w:type="character" w:customStyle="1" w:styleId="ListLabel6">
    <w:name w:val="ListLabel 6"/>
    <w:qFormat/>
    <w:rPr>
      <w:rFonts w:ascii="Arial Narrow" w:eastAsia="Times New Roman" w:hAnsi="Arial Narrow" w:cs="Times New Roman"/>
      <w:sz w:val="22"/>
    </w:rPr>
  </w:style>
  <w:style w:type="character" w:customStyle="1" w:styleId="ListLabel7">
    <w:name w:val="ListLabel 7"/>
    <w:qFormat/>
    <w:rPr>
      <w:rFonts w:ascii="Arial Narrow" w:eastAsia="Times New Roman" w:hAnsi="Arial Narrow" w:cs="Times New Roman"/>
      <w:color w:val="000000"/>
      <w:sz w:val="22"/>
      <w:vertAlign w:val="superscript"/>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Narrow" w:hAnsi="Arial Narrow"/>
      <w:sz w:val="22"/>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Arial Narrow" w:hAnsi="Arial Narrow"/>
      <w:color w:val="00000A"/>
      <w:sz w:val="22"/>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Times New Roman"/>
    </w:rPr>
  </w:style>
  <w:style w:type="character" w:customStyle="1" w:styleId="ListLabel37">
    <w:name w:val="ListLabel 37"/>
    <w:qFormat/>
    <w:rPr>
      <w:rFonts w:ascii="Arial Narrow" w:hAnsi="Arial Narrow"/>
      <w:color w:val="00000A"/>
      <w:sz w:val="22"/>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ascii="Arial Narrow" w:hAnsi="Arial Narrow"/>
      <w:sz w:val="22"/>
      <w:szCs w:val="22"/>
    </w:rPr>
  </w:style>
  <w:style w:type="character" w:customStyle="1" w:styleId="ListLabel71">
    <w:name w:val="ListLabel 71"/>
    <w:qFormat/>
    <w:rPr>
      <w:rFonts w:ascii="Arial Narrow" w:hAnsi="Arial Narrow"/>
      <w:color w:val="000000" w:themeColor="text1"/>
      <w:sz w:val="22"/>
      <w:szCs w:val="22"/>
    </w:rPr>
  </w:style>
  <w:style w:type="character" w:customStyle="1" w:styleId="ListLabel72">
    <w:name w:val="ListLabel 72"/>
    <w:qFormat/>
    <w:rPr>
      <w:rFonts w:ascii="Arial Narrow" w:hAnsi="Arial Narrow" w:cs="Arial"/>
      <w:color w:val="000000" w:themeColor="text1"/>
      <w:sz w:val="22"/>
      <w:szCs w:val="22"/>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EA4E38"/>
    <w:pPr>
      <w:tabs>
        <w:tab w:val="center" w:pos="4536"/>
        <w:tab w:val="right" w:pos="9072"/>
      </w:tabs>
    </w:pPr>
  </w:style>
  <w:style w:type="paragraph" w:styleId="Tekstpodstawowy">
    <w:name w:val="Body Text"/>
    <w:basedOn w:val="Normalny"/>
    <w:link w:val="TekstpodstawowyZnak"/>
    <w:semiHidden/>
    <w:rsid w:val="00361760"/>
    <w:pPr>
      <w:jc w:val="both"/>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361760"/>
    <w:pPr>
      <w:ind w:left="4956"/>
    </w:pPr>
  </w:style>
  <w:style w:type="paragraph" w:styleId="Stopka">
    <w:name w:val="footer"/>
    <w:basedOn w:val="Normalny"/>
    <w:link w:val="StopkaZnak"/>
    <w:uiPriority w:val="99"/>
    <w:rsid w:val="00361760"/>
    <w:pPr>
      <w:tabs>
        <w:tab w:val="center" w:pos="4536"/>
        <w:tab w:val="right" w:pos="9072"/>
      </w:tabs>
    </w:pPr>
  </w:style>
  <w:style w:type="paragraph" w:styleId="Akapitzlist">
    <w:name w:val="List Paragraph"/>
    <w:basedOn w:val="Normalny"/>
    <w:uiPriority w:val="34"/>
    <w:qFormat/>
    <w:rsid w:val="00361760"/>
  </w:style>
  <w:style w:type="paragraph" w:styleId="Tekstpodstawowy2">
    <w:name w:val="Body Text 2"/>
    <w:basedOn w:val="Normalny"/>
    <w:link w:val="Tekstpodstawowy2Znak"/>
    <w:uiPriority w:val="99"/>
    <w:unhideWhenUsed/>
    <w:qFormat/>
    <w:rsid w:val="0017774E"/>
    <w:pPr>
      <w:spacing w:after="120" w:line="480" w:lineRule="auto"/>
    </w:pPr>
  </w:style>
  <w:style w:type="paragraph" w:styleId="Tekstpodstawowy3">
    <w:name w:val="Body Text 3"/>
    <w:basedOn w:val="Normalny"/>
    <w:link w:val="Tekstpodstawowy3Znak"/>
    <w:qFormat/>
    <w:rsid w:val="00DF3D80"/>
    <w:pPr>
      <w:spacing w:after="120"/>
    </w:pPr>
    <w:rPr>
      <w:sz w:val="16"/>
      <w:szCs w:val="16"/>
    </w:rPr>
  </w:style>
  <w:style w:type="paragraph" w:styleId="Tekstkomentarza">
    <w:name w:val="annotation text"/>
    <w:basedOn w:val="Normalny"/>
    <w:link w:val="TekstkomentarzaZnak"/>
    <w:uiPriority w:val="99"/>
    <w:semiHidden/>
    <w:unhideWhenUsed/>
    <w:qFormat/>
    <w:rsid w:val="0093124A"/>
    <w:rPr>
      <w:sz w:val="20"/>
    </w:rPr>
  </w:style>
  <w:style w:type="paragraph" w:styleId="Tematkomentarza">
    <w:name w:val="annotation subject"/>
    <w:basedOn w:val="Tekstkomentarza"/>
    <w:link w:val="TematkomentarzaZnak"/>
    <w:uiPriority w:val="99"/>
    <w:semiHidden/>
    <w:unhideWhenUsed/>
    <w:qFormat/>
    <w:rsid w:val="0093124A"/>
    <w:rPr>
      <w:b/>
      <w:bCs/>
    </w:rPr>
  </w:style>
  <w:style w:type="paragraph" w:styleId="Tekstdymka">
    <w:name w:val="Balloon Text"/>
    <w:basedOn w:val="Normalny"/>
    <w:link w:val="TekstdymkaZnak"/>
    <w:uiPriority w:val="99"/>
    <w:semiHidden/>
    <w:unhideWhenUsed/>
    <w:qFormat/>
    <w:rsid w:val="0093124A"/>
    <w:rPr>
      <w:rFonts w:ascii="Tahoma" w:hAnsi="Tahoma" w:cs="Tahoma"/>
      <w:sz w:val="16"/>
      <w:szCs w:val="16"/>
    </w:rPr>
  </w:style>
  <w:style w:type="paragraph" w:styleId="Tytu">
    <w:name w:val="Title"/>
    <w:basedOn w:val="Normalny"/>
    <w:link w:val="TytuZnak"/>
    <w:qFormat/>
    <w:rsid w:val="00AD1229"/>
    <w:pPr>
      <w:jc w:val="center"/>
    </w:pPr>
    <w:rPr>
      <w:b/>
      <w:sz w:val="28"/>
    </w:rPr>
  </w:style>
  <w:style w:type="paragraph" w:customStyle="1" w:styleId="Default">
    <w:name w:val="Default"/>
    <w:qFormat/>
    <w:rsid w:val="00075AA9"/>
    <w:rPr>
      <w:rFonts w:ascii="Times New Roman" w:eastAsia="Calibri" w:hAnsi="Times New Roman" w:cs="Times New Roman"/>
      <w:color w:val="000000"/>
      <w:sz w:val="24"/>
      <w:szCs w:val="24"/>
      <w:lang w:eastAsia="pl-PL"/>
    </w:rPr>
  </w:style>
  <w:style w:type="paragraph" w:customStyle="1" w:styleId="Zawartotabeli">
    <w:name w:val="Zawartość tabeli"/>
    <w:basedOn w:val="Normalny"/>
    <w:qFormat/>
    <w:rsid w:val="00B33F9E"/>
    <w:pPr>
      <w:widowControl w:val="0"/>
      <w:suppressLineNumbers/>
      <w:suppressAutoHyphens/>
    </w:pPr>
    <w:rPr>
      <w:rFonts w:eastAsia="Andale Sans UI"/>
      <w:kern w:val="2"/>
      <w:szCs w:val="24"/>
    </w:rPr>
  </w:style>
  <w:style w:type="paragraph" w:styleId="Nagwekspisutreci">
    <w:name w:val="TOC Heading"/>
    <w:basedOn w:val="Nagwek1"/>
    <w:qFormat/>
    <w:rsid w:val="00DF1D7F"/>
    <w:pPr>
      <w:keepLines/>
      <w:spacing w:before="480" w:line="276" w:lineRule="auto"/>
    </w:pPr>
    <w:rPr>
      <w:rFonts w:ascii="Cambria" w:hAnsi="Cambria"/>
      <w:bCs/>
      <w:color w:val="365F91"/>
      <w:kern w:val="2"/>
      <w:sz w:val="28"/>
      <w:szCs w:val="28"/>
      <w:lang w:eastAsia="ar-SA"/>
    </w:rPr>
  </w:style>
  <w:style w:type="paragraph" w:styleId="NormalnyWeb">
    <w:name w:val="Normal (Web)"/>
    <w:basedOn w:val="Normalny"/>
    <w:uiPriority w:val="99"/>
    <w:qFormat/>
    <w:rsid w:val="00DF1D7F"/>
    <w:pPr>
      <w:spacing w:before="240" w:line="273" w:lineRule="auto"/>
      <w:jc w:val="both"/>
    </w:pPr>
    <w:rPr>
      <w:color w:val="000000"/>
      <w:szCs w:val="24"/>
    </w:rPr>
  </w:style>
  <w:style w:type="paragraph" w:styleId="Zwykytekst">
    <w:name w:val="Plain Text"/>
    <w:basedOn w:val="Normalny"/>
    <w:link w:val="ZwykytekstZnak"/>
    <w:uiPriority w:val="99"/>
    <w:semiHidden/>
    <w:unhideWhenUsed/>
    <w:qFormat/>
    <w:rsid w:val="007E17F6"/>
    <w:rPr>
      <w:rFonts w:ascii="Consolas" w:eastAsiaTheme="minorHAnsi" w:hAnsi="Consolas" w:cstheme="minorBidi"/>
      <w:sz w:val="21"/>
      <w:szCs w:val="21"/>
      <w:lang w:eastAsia="en-US"/>
    </w:rPr>
  </w:style>
  <w:style w:type="table" w:styleId="Tabela-Siatka">
    <w:name w:val="Table Grid"/>
    <w:basedOn w:val="Standardowy"/>
    <w:uiPriority w:val="59"/>
    <w:rsid w:val="004E7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45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333399"/>
      <w:sz w:val="20"/>
    </w:rPr>
  </w:style>
  <w:style w:type="character" w:customStyle="1" w:styleId="HTML-wstpniesformatowanyZnak">
    <w:name w:val="HTML - wstępnie sformatowany Znak"/>
    <w:basedOn w:val="Domylnaczcionkaakapitu"/>
    <w:link w:val="HTML-wstpniesformatowany"/>
    <w:uiPriority w:val="99"/>
    <w:rsid w:val="00451348"/>
    <w:rPr>
      <w:rFonts w:ascii="Courier New" w:eastAsia="Calibri" w:hAnsi="Courier New" w:cs="Courier New"/>
      <w:color w:val="333399"/>
      <w:szCs w:val="20"/>
      <w:lang w:eastAsia="pl-PL"/>
    </w:rPr>
  </w:style>
  <w:style w:type="numbering" w:customStyle="1" w:styleId="WWNum8">
    <w:name w:val="WWNum8"/>
    <w:basedOn w:val="Bezlisty"/>
    <w:rsid w:val="008115D4"/>
    <w:pPr>
      <w:numPr>
        <w:numId w:val="12"/>
      </w:numPr>
    </w:pPr>
  </w:style>
  <w:style w:type="character" w:styleId="Hipercze">
    <w:name w:val="Hyperlink"/>
    <w:basedOn w:val="Domylnaczcionkaakapitu"/>
    <w:rsid w:val="00180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76063">
      <w:bodyDiv w:val="1"/>
      <w:marLeft w:val="0"/>
      <w:marRight w:val="0"/>
      <w:marTop w:val="0"/>
      <w:marBottom w:val="0"/>
      <w:divBdr>
        <w:top w:val="none" w:sz="0" w:space="0" w:color="auto"/>
        <w:left w:val="none" w:sz="0" w:space="0" w:color="auto"/>
        <w:bottom w:val="none" w:sz="0" w:space="0" w:color="auto"/>
        <w:right w:val="none" w:sz="0" w:space="0" w:color="auto"/>
      </w:divBdr>
    </w:div>
    <w:div w:id="376861609">
      <w:bodyDiv w:val="1"/>
      <w:marLeft w:val="0"/>
      <w:marRight w:val="0"/>
      <w:marTop w:val="0"/>
      <w:marBottom w:val="0"/>
      <w:divBdr>
        <w:top w:val="none" w:sz="0" w:space="0" w:color="auto"/>
        <w:left w:val="none" w:sz="0" w:space="0" w:color="auto"/>
        <w:bottom w:val="none" w:sz="0" w:space="0" w:color="auto"/>
        <w:right w:val="none" w:sz="0" w:space="0" w:color="auto"/>
      </w:divBdr>
    </w:div>
    <w:div w:id="604969907">
      <w:bodyDiv w:val="1"/>
      <w:marLeft w:val="0"/>
      <w:marRight w:val="0"/>
      <w:marTop w:val="0"/>
      <w:marBottom w:val="0"/>
      <w:divBdr>
        <w:top w:val="none" w:sz="0" w:space="0" w:color="auto"/>
        <w:left w:val="none" w:sz="0" w:space="0" w:color="auto"/>
        <w:bottom w:val="none" w:sz="0" w:space="0" w:color="auto"/>
        <w:right w:val="none" w:sz="0" w:space="0" w:color="auto"/>
      </w:divBdr>
    </w:div>
    <w:div w:id="1115716083">
      <w:bodyDiv w:val="1"/>
      <w:marLeft w:val="0"/>
      <w:marRight w:val="0"/>
      <w:marTop w:val="0"/>
      <w:marBottom w:val="0"/>
      <w:divBdr>
        <w:top w:val="none" w:sz="0" w:space="0" w:color="auto"/>
        <w:left w:val="none" w:sz="0" w:space="0" w:color="auto"/>
        <w:bottom w:val="none" w:sz="0" w:space="0" w:color="auto"/>
        <w:right w:val="none" w:sz="0" w:space="0" w:color="auto"/>
      </w:divBdr>
    </w:div>
    <w:div w:id="1232157974">
      <w:bodyDiv w:val="1"/>
      <w:marLeft w:val="0"/>
      <w:marRight w:val="0"/>
      <w:marTop w:val="0"/>
      <w:marBottom w:val="0"/>
      <w:divBdr>
        <w:top w:val="none" w:sz="0" w:space="0" w:color="auto"/>
        <w:left w:val="none" w:sz="0" w:space="0" w:color="auto"/>
        <w:bottom w:val="none" w:sz="0" w:space="0" w:color="auto"/>
        <w:right w:val="none" w:sz="0" w:space="0" w:color="auto"/>
      </w:divBdr>
    </w:div>
    <w:div w:id="1702048028">
      <w:bodyDiv w:val="1"/>
      <w:marLeft w:val="0"/>
      <w:marRight w:val="0"/>
      <w:marTop w:val="0"/>
      <w:marBottom w:val="0"/>
      <w:divBdr>
        <w:top w:val="none" w:sz="0" w:space="0" w:color="auto"/>
        <w:left w:val="none" w:sz="0" w:space="0" w:color="auto"/>
        <w:bottom w:val="none" w:sz="0" w:space="0" w:color="auto"/>
        <w:right w:val="none" w:sz="0" w:space="0" w:color="auto"/>
      </w:divBdr>
    </w:div>
    <w:div w:id="178488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yprawaznaturaikultura.pl" TargetMode="External"/><Relationship Id="rId18" Type="http://schemas.openxmlformats.org/officeDocument/2006/relationships/hyperlink" Target="http://www.bip.powiat-wolominski.pl/" TargetMode="Externa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powiat-wolominsk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Narrow" panose="020B0606020202030204" pitchFamily="34" charset="0"/>
              </a:defRPr>
            </a:pPr>
            <a:r>
              <a:rPr lang="pl-PL" sz="1100">
                <a:latin typeface="Arial Narrow" panose="020B0606020202030204" pitchFamily="34" charset="0"/>
                <a:cs typeface="Times New Roman" panose="02020603050405020304" pitchFamily="18" charset="0"/>
              </a:rPr>
              <a:t>Wykres I.     Budżet programu współpracy na lata 2016 </a:t>
            </a:r>
            <a:r>
              <a:rPr lang="pl-PL" sz="1100" b="1" i="0" u="none" strike="noStrike" baseline="0">
                <a:effectLst/>
              </a:rPr>
              <a:t>–</a:t>
            </a:r>
            <a:r>
              <a:rPr lang="pl-PL" sz="1100">
                <a:latin typeface="Arial Narrow" panose="020B0606020202030204" pitchFamily="34" charset="0"/>
                <a:cs typeface="Times New Roman" panose="02020603050405020304" pitchFamily="18" charset="0"/>
              </a:rPr>
              <a:t> 2019 </a:t>
            </a:r>
          </a:p>
        </c:rich>
      </c:tx>
      <c:overlay val="0"/>
    </c:title>
    <c:autoTitleDeleted val="0"/>
    <c:plotArea>
      <c:layout/>
      <c:barChart>
        <c:barDir val="col"/>
        <c:grouping val="clustered"/>
        <c:varyColors val="0"/>
        <c:ser>
          <c:idx val="0"/>
          <c:order val="0"/>
          <c:tx>
            <c:strRef>
              <c:f>Arkusz1!$B$1</c:f>
              <c:strCache>
                <c:ptCount val="1"/>
                <c:pt idx="0">
                  <c:v>plan</c:v>
                </c:pt>
              </c:strCache>
            </c:strRef>
          </c:tx>
          <c:invertIfNegative val="0"/>
          <c:dLbls>
            <c:dLbl>
              <c:idx val="0"/>
              <c:layout>
                <c:manualLayout>
                  <c:x val="-2.0202020202020202E-3"/>
                  <c:y val="0.337301587301587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B0-4858-91DA-40FF15085997}"/>
                </c:ext>
              </c:extLst>
            </c:dLbl>
            <c:dLbl>
              <c:idx val="1"/>
              <c:layout>
                <c:manualLayout>
                  <c:x val="0"/>
                  <c:y val="0.329364766904136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B0-4858-91DA-40FF15085997}"/>
                </c:ext>
              </c:extLst>
            </c:dLbl>
            <c:dLbl>
              <c:idx val="2"/>
              <c:layout>
                <c:manualLayout>
                  <c:x val="0"/>
                  <c:y val="0.297619047619047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B0-4858-91DA-40FF15085997}"/>
                </c:ext>
              </c:extLst>
            </c:dLbl>
            <c:dLbl>
              <c:idx val="3"/>
              <c:layout>
                <c:manualLayout>
                  <c:x val="2.0202020202020202E-3"/>
                  <c:y val="0.222222222222222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B0-4858-91DA-40FF15085997}"/>
                </c:ext>
              </c:extLst>
            </c:dLbl>
            <c:numFmt formatCode="#,##0.00\ &quot;zł&quot;" sourceLinked="0"/>
            <c:spPr>
              <a:noFill/>
              <a:ln>
                <a:noFill/>
              </a:ln>
              <a:effectLst/>
            </c:spPr>
            <c:txPr>
              <a:bodyPr rot="-5400000" vert="horz"/>
              <a:lstStyle/>
              <a:p>
                <a:pPr>
                  <a:defRPr sz="11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Arkusz1!$A$2:$A$5</c:f>
              <c:numCache>
                <c:formatCode>General</c:formatCode>
                <c:ptCount val="4"/>
                <c:pt idx="0">
                  <c:v>2016</c:v>
                </c:pt>
                <c:pt idx="1">
                  <c:v>2017</c:v>
                </c:pt>
                <c:pt idx="2">
                  <c:v>2018</c:v>
                </c:pt>
                <c:pt idx="3">
                  <c:v>2019</c:v>
                </c:pt>
              </c:numCache>
            </c:numRef>
          </c:cat>
          <c:val>
            <c:numRef>
              <c:f>Arkusz1!$B$2:$B$5</c:f>
              <c:numCache>
                <c:formatCode>#,##0.00</c:formatCode>
                <c:ptCount val="4"/>
                <c:pt idx="0">
                  <c:v>2017580</c:v>
                </c:pt>
                <c:pt idx="1">
                  <c:v>2184733</c:v>
                </c:pt>
                <c:pt idx="2">
                  <c:v>2510280</c:v>
                </c:pt>
                <c:pt idx="3">
                  <c:v>2750900</c:v>
                </c:pt>
              </c:numCache>
            </c:numRef>
          </c:val>
          <c:extLst>
            <c:ext xmlns:c16="http://schemas.microsoft.com/office/drawing/2014/chart" uri="{C3380CC4-5D6E-409C-BE32-E72D297353CC}">
              <c16:uniqueId val="{00000004-6BB0-4858-91DA-40FF15085997}"/>
            </c:ext>
          </c:extLst>
        </c:ser>
        <c:ser>
          <c:idx val="1"/>
          <c:order val="1"/>
          <c:tx>
            <c:strRef>
              <c:f>Arkusz1!$C$1</c:f>
              <c:strCache>
                <c:ptCount val="1"/>
                <c:pt idx="0">
                  <c:v>wykonanie</c:v>
                </c:pt>
              </c:strCache>
            </c:strRef>
          </c:tx>
          <c:invertIfNegative val="0"/>
          <c:dLbls>
            <c:dLbl>
              <c:idx val="0"/>
              <c:layout>
                <c:manualLayout>
                  <c:x val="-2.0202020202020202E-3"/>
                  <c:y val="0.34126984126984128"/>
                </c:manualLayout>
              </c:layout>
              <c:numFmt formatCode="#,##0.00\ &quot;zł&quot;" sourceLinked="0"/>
              <c:spPr/>
              <c:txPr>
                <a:bodyPr rot="-5400000" vert="horz"/>
                <a:lstStyle/>
                <a:p>
                  <a:pPr>
                    <a:defRPr sz="1100" b="1">
                      <a:latin typeface="Arial Narrow" panose="020B0606020202030204"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BB0-4858-91DA-40FF15085997}"/>
                </c:ext>
              </c:extLst>
            </c:dLbl>
            <c:dLbl>
              <c:idx val="1"/>
              <c:layout>
                <c:manualLayout>
                  <c:x val="4.0404040404040404E-3"/>
                  <c:y val="0.32936507936507936"/>
                </c:manualLayout>
              </c:layout>
              <c:numFmt formatCode="#,##0.00\ &quot;zł&quot;" sourceLinked="0"/>
              <c:spPr/>
              <c:txPr>
                <a:bodyPr rot="-5400000" vert="horz"/>
                <a:lstStyle/>
                <a:p>
                  <a:pPr>
                    <a:defRPr sz="1100" b="1">
                      <a:latin typeface="Arial Narrow" panose="020B0606020202030204"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BB0-4858-91DA-40FF15085997}"/>
                </c:ext>
              </c:extLst>
            </c:dLbl>
            <c:dLbl>
              <c:idx val="2"/>
              <c:layout>
                <c:manualLayout>
                  <c:x val="2.0200429491768076E-3"/>
                  <c:y val="0.31349206349206349"/>
                </c:manualLayout>
              </c:layout>
              <c:numFmt formatCode="#,##0.00\ &quot;zł&quot;" sourceLinked="0"/>
              <c:spPr/>
              <c:txPr>
                <a:bodyPr rot="-5400000" vert="horz"/>
                <a:lstStyle/>
                <a:p>
                  <a:pPr>
                    <a:defRPr sz="1100" b="1">
                      <a:latin typeface="Arial Narrow" panose="020B0606020202030204"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B0-4858-91DA-40FF15085997}"/>
                </c:ext>
              </c:extLst>
            </c:dLbl>
            <c:dLbl>
              <c:idx val="3"/>
              <c:layout>
                <c:manualLayout>
                  <c:x val="0"/>
                  <c:y val="0.23809523809523808"/>
                </c:manualLayout>
              </c:layout>
              <c:numFmt formatCode="#,##0.00\ &quot;zł&quot;" sourceLinked="0"/>
              <c:spPr/>
              <c:txPr>
                <a:bodyPr rot="-5400000" vert="horz"/>
                <a:lstStyle/>
                <a:p>
                  <a:pPr>
                    <a:defRPr sz="1100" b="1">
                      <a:latin typeface="Arial Narrow" panose="020B0606020202030204"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B0-4858-91DA-40FF15085997}"/>
                </c:ext>
              </c:extLst>
            </c:dLbl>
            <c:spPr>
              <a:noFill/>
              <a:ln>
                <a:noFill/>
              </a:ln>
              <a:effectLst/>
            </c:spPr>
            <c:txPr>
              <a:bodyPr rot="-5400000" vert="horz"/>
              <a:lstStyle/>
              <a:p>
                <a:pPr>
                  <a:defRPr sz="11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Arkusz1!$A$2:$A$5</c:f>
              <c:numCache>
                <c:formatCode>General</c:formatCode>
                <c:ptCount val="4"/>
                <c:pt idx="0">
                  <c:v>2016</c:v>
                </c:pt>
                <c:pt idx="1">
                  <c:v>2017</c:v>
                </c:pt>
                <c:pt idx="2">
                  <c:v>2018</c:v>
                </c:pt>
                <c:pt idx="3">
                  <c:v>2019</c:v>
                </c:pt>
              </c:numCache>
            </c:numRef>
          </c:cat>
          <c:val>
            <c:numRef>
              <c:f>Arkusz1!$C$2:$C$5</c:f>
              <c:numCache>
                <c:formatCode>#,##0.00</c:formatCode>
                <c:ptCount val="4"/>
                <c:pt idx="0">
                  <c:v>1983451.05</c:v>
                </c:pt>
                <c:pt idx="1">
                  <c:v>2124631.91</c:v>
                </c:pt>
                <c:pt idx="2">
                  <c:v>2468185.3199999998</c:v>
                </c:pt>
                <c:pt idx="3">
                  <c:v>2733001.42</c:v>
                </c:pt>
              </c:numCache>
            </c:numRef>
          </c:val>
          <c:extLst>
            <c:ext xmlns:c16="http://schemas.microsoft.com/office/drawing/2014/chart" uri="{C3380CC4-5D6E-409C-BE32-E72D297353CC}">
              <c16:uniqueId val="{00000009-6BB0-4858-91DA-40FF15085997}"/>
            </c:ext>
          </c:extLst>
        </c:ser>
        <c:dLbls>
          <c:showLegendKey val="0"/>
          <c:showVal val="0"/>
          <c:showCatName val="0"/>
          <c:showSerName val="0"/>
          <c:showPercent val="0"/>
          <c:showBubbleSize val="0"/>
        </c:dLbls>
        <c:gapWidth val="150"/>
        <c:axId val="33766016"/>
        <c:axId val="33784192"/>
      </c:barChart>
      <c:catAx>
        <c:axId val="33766016"/>
        <c:scaling>
          <c:orientation val="minMax"/>
        </c:scaling>
        <c:delete val="0"/>
        <c:axPos val="b"/>
        <c:numFmt formatCode="General" sourceLinked="1"/>
        <c:majorTickMark val="out"/>
        <c:minorTickMark val="none"/>
        <c:tickLblPos val="nextTo"/>
        <c:txPr>
          <a:bodyPr/>
          <a:lstStyle/>
          <a:p>
            <a:pPr>
              <a:defRPr>
                <a:latin typeface="Arial Narrow" panose="020B0606020202030204" pitchFamily="34" charset="0"/>
              </a:defRPr>
            </a:pPr>
            <a:endParaRPr lang="pl-PL"/>
          </a:p>
        </c:txPr>
        <c:crossAx val="33784192"/>
        <c:crosses val="autoZero"/>
        <c:auto val="1"/>
        <c:lblAlgn val="ctr"/>
        <c:lblOffset val="100"/>
        <c:noMultiLvlLbl val="0"/>
      </c:catAx>
      <c:valAx>
        <c:axId val="33784192"/>
        <c:scaling>
          <c:orientation val="minMax"/>
        </c:scaling>
        <c:delete val="0"/>
        <c:axPos val="l"/>
        <c:majorGridlines/>
        <c:numFmt formatCode="#,##0\ &quot;zł&quot;" sourceLinked="0"/>
        <c:majorTickMark val="out"/>
        <c:minorTickMark val="none"/>
        <c:tickLblPos val="nextTo"/>
        <c:txPr>
          <a:bodyPr/>
          <a:lstStyle/>
          <a:p>
            <a:pPr>
              <a:defRPr>
                <a:latin typeface="Arial Narrow" panose="020B0606020202030204" pitchFamily="34" charset="0"/>
              </a:defRPr>
            </a:pPr>
            <a:endParaRPr lang="pl-PL"/>
          </a:p>
        </c:txPr>
        <c:crossAx val="33766016"/>
        <c:crosses val="autoZero"/>
        <c:crossBetween val="between"/>
      </c:valAx>
    </c:plotArea>
    <c:legend>
      <c:legendPos val="b"/>
      <c:legendEntry>
        <c:idx val="0"/>
        <c:txPr>
          <a:bodyPr/>
          <a:lstStyle/>
          <a:p>
            <a:pPr>
              <a:defRPr>
                <a:latin typeface="Arial Narrow" panose="020B0606020202030204" pitchFamily="34" charset="0"/>
              </a:defRPr>
            </a:pPr>
            <a:endParaRPr lang="pl-PL"/>
          </a:p>
        </c:txPr>
      </c:legendEntry>
      <c:legendEntry>
        <c:idx val="1"/>
        <c:txPr>
          <a:bodyPr/>
          <a:lstStyle/>
          <a:p>
            <a:pPr>
              <a:defRPr>
                <a:latin typeface="Arial Narrow" panose="020B0606020202030204" pitchFamily="34" charset="0"/>
              </a:defRPr>
            </a:pPr>
            <a:endParaRPr lang="pl-PL"/>
          </a:p>
        </c:txPr>
      </c:legendEntry>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ln>
                  <a:noFill/>
                </a:ln>
                <a:solidFill>
                  <a:schemeClr val="tx1">
                    <a:lumMod val="65000"/>
                    <a:lumOff val="35000"/>
                  </a:schemeClr>
                </a:solidFill>
                <a:latin typeface="+mn-lt"/>
                <a:ea typeface="+mn-ea"/>
                <a:cs typeface="+mn-cs"/>
              </a:defRPr>
            </a:pPr>
            <a:r>
              <a:rPr lang="en-US" sz="1100" b="1">
                <a:solidFill>
                  <a:schemeClr val="tx1"/>
                </a:solidFill>
                <a:latin typeface="Arial Narrow" panose="020B0606020202030204" pitchFamily="34" charset="0"/>
              </a:rPr>
              <a:t>Wykres </a:t>
            </a:r>
            <a:r>
              <a:rPr lang="pl-PL" sz="1100" b="1">
                <a:solidFill>
                  <a:schemeClr val="tx1"/>
                </a:solidFill>
                <a:latin typeface="Arial Narrow" panose="020B0606020202030204" pitchFamily="34" charset="0"/>
              </a:rPr>
              <a:t>X</a:t>
            </a:r>
            <a:r>
              <a:rPr lang="en-US" sz="1100" b="1">
                <a:solidFill>
                  <a:schemeClr val="tx1"/>
                </a:solidFill>
                <a:latin typeface="Arial Narrow" panose="020B0606020202030204" pitchFamily="34" charset="0"/>
              </a:rPr>
              <a:t>.</a:t>
            </a:r>
            <a:r>
              <a:rPr lang="pl-PL" sz="1100" b="1">
                <a:solidFill>
                  <a:schemeClr val="tx1"/>
                </a:solidFill>
                <a:latin typeface="Arial Narrow" panose="020B0606020202030204" pitchFamily="34" charset="0"/>
              </a:rPr>
              <a:t>     Patronaty Starosty Wołomińskiego</a:t>
            </a:r>
            <a:endParaRPr lang="en-US" sz="1100" b="1">
              <a:latin typeface="Arial Narrow" panose="020B060602020203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ln>
                <a:noFill/>
              </a:ln>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Wykres VIII. </c:v>
                </c:pt>
              </c:strCache>
            </c:strRef>
          </c:tx>
          <c:spPr>
            <a:ln>
              <a:noFill/>
            </a:ln>
          </c:spPr>
          <c:dPt>
            <c:idx val="0"/>
            <c:bubble3D val="0"/>
            <c:spPr>
              <a:solidFill>
                <a:schemeClr val="accent1"/>
              </a:solidFill>
              <a:ln w="19050">
                <a:noFill/>
              </a:ln>
              <a:effectLst/>
            </c:spPr>
            <c:extLst>
              <c:ext xmlns:c16="http://schemas.microsoft.com/office/drawing/2014/chart" uri="{C3380CC4-5D6E-409C-BE32-E72D297353CC}">
                <c16:uniqueId val="{00000001-EF0C-475F-BD32-A770B395BEB7}"/>
              </c:ext>
            </c:extLst>
          </c:dPt>
          <c:dPt>
            <c:idx val="1"/>
            <c:bubble3D val="0"/>
            <c:spPr>
              <a:solidFill>
                <a:schemeClr val="accent2"/>
              </a:solidFill>
              <a:ln w="19050">
                <a:noFill/>
              </a:ln>
              <a:effectLst/>
            </c:spPr>
            <c:extLst>
              <c:ext xmlns:c16="http://schemas.microsoft.com/office/drawing/2014/chart" uri="{C3380CC4-5D6E-409C-BE32-E72D297353CC}">
                <c16:uniqueId val="{00000004-EF0C-475F-BD32-A770B395BEB7}"/>
              </c:ext>
            </c:extLst>
          </c:dPt>
          <c:dPt>
            <c:idx val="2"/>
            <c:bubble3D val="0"/>
            <c:spPr>
              <a:solidFill>
                <a:schemeClr val="accent3"/>
              </a:solidFill>
              <a:ln w="19050">
                <a:noFill/>
              </a:ln>
              <a:effectLst/>
            </c:spPr>
            <c:extLst>
              <c:ext xmlns:c16="http://schemas.microsoft.com/office/drawing/2014/chart" uri="{C3380CC4-5D6E-409C-BE32-E72D297353CC}">
                <c16:uniqueId val="{00000003-EF0C-475F-BD32-A770B395BEB7}"/>
              </c:ext>
            </c:extLst>
          </c:dPt>
          <c:dPt>
            <c:idx val="3"/>
            <c:bubble3D val="0"/>
            <c:spPr>
              <a:solidFill>
                <a:schemeClr val="accent4"/>
              </a:solidFill>
              <a:ln w="19050">
                <a:noFill/>
              </a:ln>
              <a:effectLst/>
            </c:spPr>
            <c:extLst>
              <c:ext xmlns:c16="http://schemas.microsoft.com/office/drawing/2014/chart" uri="{C3380CC4-5D6E-409C-BE32-E72D297353CC}">
                <c16:uniqueId val="{00000002-EF0C-475F-BD32-A770B395BEB7}"/>
              </c:ext>
            </c:extLst>
          </c:dPt>
          <c:dLbls>
            <c:dLbl>
              <c:idx val="0"/>
              <c:layout>
                <c:manualLayout>
                  <c:x val="-0.12033907693356512"/>
                  <c:y val="3.821415491668183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0C-475F-BD32-A770B395BEB7}"/>
                </c:ext>
              </c:extLst>
            </c:dLbl>
            <c:dLbl>
              <c:idx val="1"/>
              <c:layout>
                <c:manualLayout>
                  <c:x val="3.6997513468711149E-2"/>
                  <c:y val="-0.1611836020497437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0C-475F-BD32-A770B395BEB7}"/>
                </c:ext>
              </c:extLst>
            </c:dLbl>
            <c:dLbl>
              <c:idx val="2"/>
              <c:layout>
                <c:manualLayout>
                  <c:x val="7.7495247304613241E-2"/>
                  <c:y val="-1.654480689913760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0C-475F-BD32-A770B395BEB7}"/>
                </c:ext>
              </c:extLst>
            </c:dLbl>
            <c:dLbl>
              <c:idx val="3"/>
              <c:layout>
                <c:manualLayout>
                  <c:x val="4.1780961590327521E-2"/>
                  <c:y val="0.135579302587176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0C-475F-BD32-A770B395BEB7}"/>
                </c:ext>
              </c:extLst>
            </c:dLbl>
            <c:spPr>
              <a:noFill/>
              <a:ln>
                <a:noFill/>
              </a:ln>
              <a:effectLst/>
            </c:spPr>
            <c:txPr>
              <a:bodyPr rot="0" spcFirstLastPara="1" vertOverflow="ellipsis" vert="horz" wrap="square" anchor="ctr" anchorCtr="1"/>
              <a:lstStyle/>
              <a:p>
                <a:pPr>
                  <a:defRPr sz="1000" b="1" i="0" u="none" strike="noStrike" kern="1200" baseline="0">
                    <a:ln>
                      <a:noFill/>
                    </a:ln>
                    <a:solidFill>
                      <a:schemeClr val="tx1">
                        <a:lumMod val="75000"/>
                        <a:lumOff val="25000"/>
                      </a:schemeClr>
                    </a:solidFill>
                    <a:latin typeface="Arial Narrow" panose="020B0606020202030204" pitchFamily="34" charset="0"/>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15</c:v>
                </c:pt>
                <c:pt idx="1">
                  <c:v>7</c:v>
                </c:pt>
                <c:pt idx="2">
                  <c:v>7</c:v>
                </c:pt>
                <c:pt idx="3">
                  <c:v>5</c:v>
                </c:pt>
              </c:numCache>
            </c:numRef>
          </c:val>
          <c:extLst>
            <c:ext xmlns:c16="http://schemas.microsoft.com/office/drawing/2014/chart" uri="{C3380CC4-5D6E-409C-BE32-E72D297353CC}">
              <c16:uniqueId val="{00000000-EF0C-475F-BD32-A770B395BEB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1749215871825542"/>
          <c:y val="0.34387818165171213"/>
          <c:w val="9.3161579234413872E-2"/>
          <c:h val="0.33356070316791797"/>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pl-PL" sz="1050">
                <a:latin typeface="Arial Narrow" panose="020B0606020202030204" pitchFamily="34" charset="0"/>
              </a:rPr>
              <a:t>Wykres II.     Budżet programu współpracy na lata 2016 </a:t>
            </a:r>
            <a:r>
              <a:rPr lang="pl-PL" sz="1050" b="1" i="0" u="none" strike="noStrike" baseline="0">
                <a:effectLst/>
                <a:latin typeface="Arial Narrow" panose="020B0606020202030204" pitchFamily="34" charset="0"/>
              </a:rPr>
              <a:t>–</a:t>
            </a:r>
            <a:r>
              <a:rPr lang="pl-PL" sz="1050">
                <a:latin typeface="Arial Narrow" panose="020B0606020202030204" pitchFamily="34" charset="0"/>
              </a:rPr>
              <a:t> 2019 według działów</a:t>
            </a:r>
            <a:r>
              <a:rPr lang="pl-PL" sz="1050" baseline="0">
                <a:latin typeface="Arial Narrow" panose="020B0606020202030204" pitchFamily="34" charset="0"/>
              </a:rPr>
              <a:t> klasyfikacji budżetowej</a:t>
            </a:r>
            <a:r>
              <a:rPr lang="pl-PL" sz="1050">
                <a:latin typeface="Arial Narrow" panose="020B0606020202030204" pitchFamily="34" charset="0"/>
              </a:rPr>
              <a:t>     </a:t>
            </a:r>
          </a:p>
        </c:rich>
      </c:tx>
      <c:overlay val="0"/>
    </c:title>
    <c:autoTitleDeleted val="0"/>
    <c:plotArea>
      <c:layout/>
      <c:barChart>
        <c:barDir val="col"/>
        <c:grouping val="clustered"/>
        <c:varyColors val="0"/>
        <c:ser>
          <c:idx val="0"/>
          <c:order val="0"/>
          <c:tx>
            <c:strRef>
              <c:f>Arkusz1!$B$1</c:f>
              <c:strCache>
                <c:ptCount val="1"/>
                <c:pt idx="0">
                  <c:v>dz. 630 turystyka</c:v>
                </c:pt>
              </c:strCache>
            </c:strRef>
          </c:tx>
          <c:invertIfNegative val="0"/>
          <c:dLbls>
            <c:dLbl>
              <c:idx val="0"/>
              <c:layout>
                <c:manualLayout>
                  <c:x val="0"/>
                  <c:y val="1.0899182561307902E-2"/>
                </c:manualLayout>
              </c:layout>
              <c:numFmt formatCode="#,##0.00\ &quot;zł&quot;" sourceLinked="0"/>
              <c:spPr/>
              <c:txPr>
                <a:bodyPr rot="-5400000" vert="horz"/>
                <a:lstStyle/>
                <a:p>
                  <a:pPr>
                    <a:defRPr sz="1000" b="1">
                      <a:latin typeface="Arial Narrow" panose="020B0606020202030204"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D4-4AAC-8E11-D4458EE5FBB9}"/>
                </c:ext>
              </c:extLst>
            </c:dLbl>
            <c:spPr>
              <a:noFill/>
              <a:ln>
                <a:noFill/>
              </a:ln>
              <a:effectLst/>
            </c:spPr>
            <c:txPr>
              <a:bodyPr rot="-5400000" vert="horz"/>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2016 - 2019</c:v>
                </c:pt>
              </c:strCache>
            </c:strRef>
          </c:cat>
          <c:val>
            <c:numRef>
              <c:f>Arkusz1!$B$2</c:f>
              <c:numCache>
                <c:formatCode>#,##0.00</c:formatCode>
                <c:ptCount val="1"/>
                <c:pt idx="0">
                  <c:v>166820</c:v>
                </c:pt>
              </c:numCache>
            </c:numRef>
          </c:val>
          <c:extLst>
            <c:ext xmlns:c16="http://schemas.microsoft.com/office/drawing/2014/chart" uri="{C3380CC4-5D6E-409C-BE32-E72D297353CC}">
              <c16:uniqueId val="{00000001-F7D4-4AAC-8E11-D4458EE5FBB9}"/>
            </c:ext>
          </c:extLst>
        </c:ser>
        <c:ser>
          <c:idx val="1"/>
          <c:order val="1"/>
          <c:tx>
            <c:strRef>
              <c:f>Arkusz1!$C$1</c:f>
              <c:strCache>
                <c:ptCount val="1"/>
                <c:pt idx="0">
                  <c:v>dz. 750 administracja</c:v>
                </c:pt>
              </c:strCache>
            </c:strRef>
          </c:tx>
          <c:invertIfNegative val="0"/>
          <c:dLbls>
            <c:dLbl>
              <c:idx val="0"/>
              <c:layout>
                <c:manualLayout>
                  <c:x val="4.1797283176593526E-3"/>
                  <c:y val="1.0899182561307902E-2"/>
                </c:manualLayout>
              </c:layout>
              <c:numFmt formatCode="#,##0.00\ &quot;zł&quot;" sourceLinked="0"/>
              <c:spPr/>
              <c:txPr>
                <a:bodyPr rot="-5400000" vert="horz"/>
                <a:lstStyle/>
                <a:p>
                  <a:pPr>
                    <a:defRPr sz="1000" b="1">
                      <a:latin typeface="Arial Narrow" panose="020B0606020202030204"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D4-4AAC-8E11-D4458EE5FBB9}"/>
                </c:ext>
              </c:extLst>
            </c:dLbl>
            <c:spPr>
              <a:noFill/>
              <a:ln>
                <a:noFill/>
              </a:ln>
              <a:effectLst/>
            </c:spPr>
            <c:txPr>
              <a:bodyPr rot="-5400000" vert="horz"/>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2016 - 2019</c:v>
                </c:pt>
              </c:strCache>
            </c:strRef>
          </c:cat>
          <c:val>
            <c:numRef>
              <c:f>Arkusz1!$C$2</c:f>
              <c:numCache>
                <c:formatCode>#,##0.00</c:formatCode>
                <c:ptCount val="1"/>
                <c:pt idx="0">
                  <c:v>125000</c:v>
                </c:pt>
              </c:numCache>
            </c:numRef>
          </c:val>
          <c:extLst>
            <c:ext xmlns:c16="http://schemas.microsoft.com/office/drawing/2014/chart" uri="{C3380CC4-5D6E-409C-BE32-E72D297353CC}">
              <c16:uniqueId val="{00000003-F7D4-4AAC-8E11-D4458EE5FBB9}"/>
            </c:ext>
          </c:extLst>
        </c:ser>
        <c:ser>
          <c:idx val="2"/>
          <c:order val="2"/>
          <c:tx>
            <c:strRef>
              <c:f>Arkusz1!$D$1</c:f>
              <c:strCache>
                <c:ptCount val="1"/>
                <c:pt idx="0">
                  <c:v>dz. 755 nieodpłatna pomoc prawna</c:v>
                </c:pt>
              </c:strCache>
            </c:strRef>
          </c:tx>
          <c:invertIfNegative val="0"/>
          <c:dLbls>
            <c:dLbl>
              <c:idx val="0"/>
              <c:layout>
                <c:manualLayout>
                  <c:x val="4.179563761426335E-3"/>
                  <c:y val="1.089889649352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D4-4AAC-8E11-D4458EE5FBB9}"/>
                </c:ext>
              </c:extLst>
            </c:dLbl>
            <c:numFmt formatCode="#,##0.00\ &quot;zł&quot;" sourceLinked="0"/>
            <c:spPr>
              <a:noFill/>
              <a:ln>
                <a:noFill/>
              </a:ln>
              <a:effectLst/>
            </c:spPr>
            <c:txPr>
              <a:bodyPr rot="-5400000" vert="horz"/>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2016 - 2019</c:v>
                </c:pt>
              </c:strCache>
            </c:strRef>
          </c:cat>
          <c:val>
            <c:numRef>
              <c:f>Arkusz1!$D$2</c:f>
              <c:numCache>
                <c:formatCode>#,##0.00</c:formatCode>
                <c:ptCount val="1"/>
                <c:pt idx="0">
                  <c:v>1227089</c:v>
                </c:pt>
              </c:numCache>
            </c:numRef>
          </c:val>
          <c:extLst>
            <c:ext xmlns:c16="http://schemas.microsoft.com/office/drawing/2014/chart" uri="{C3380CC4-5D6E-409C-BE32-E72D297353CC}">
              <c16:uniqueId val="{00000005-F7D4-4AAC-8E11-D4458EE5FBB9}"/>
            </c:ext>
          </c:extLst>
        </c:ser>
        <c:ser>
          <c:idx val="3"/>
          <c:order val="3"/>
          <c:tx>
            <c:strRef>
              <c:f>Arkusz1!$E$1</c:f>
              <c:strCache>
                <c:ptCount val="1"/>
                <c:pt idx="0">
                  <c:v>dz. 801 oświata i wychowanie</c:v>
                </c:pt>
              </c:strCache>
            </c:strRef>
          </c:tx>
          <c:invertIfNegative val="0"/>
          <c:dLbls>
            <c:numFmt formatCode="#,##0.00\ &quot;zł&quot;" sourceLinked="0"/>
            <c:spPr>
              <a:noFill/>
              <a:ln>
                <a:noFill/>
              </a:ln>
              <a:effectLst/>
            </c:spPr>
            <c:txPr>
              <a:bodyPr rot="-5400000" vert="horz"/>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2016 - 2019</c:v>
                </c:pt>
              </c:strCache>
            </c:strRef>
          </c:cat>
          <c:val>
            <c:numRef>
              <c:f>Arkusz1!$E$2</c:f>
              <c:numCache>
                <c:formatCode>#,##0.00</c:formatCode>
                <c:ptCount val="1"/>
                <c:pt idx="0">
                  <c:v>60000</c:v>
                </c:pt>
              </c:numCache>
            </c:numRef>
          </c:val>
          <c:extLst>
            <c:ext xmlns:c16="http://schemas.microsoft.com/office/drawing/2014/chart" uri="{C3380CC4-5D6E-409C-BE32-E72D297353CC}">
              <c16:uniqueId val="{00000006-F7D4-4AAC-8E11-D4458EE5FBB9}"/>
            </c:ext>
          </c:extLst>
        </c:ser>
        <c:ser>
          <c:idx val="4"/>
          <c:order val="4"/>
          <c:tx>
            <c:strRef>
              <c:f>Arkusz1!$F$1</c:f>
              <c:strCache>
                <c:ptCount val="1"/>
                <c:pt idx="0">
                  <c:v>dz. 851 ochrona zdrowia</c:v>
                </c:pt>
              </c:strCache>
            </c:strRef>
          </c:tx>
          <c:invertIfNegative val="0"/>
          <c:dLbls>
            <c:numFmt formatCode="#,##0.00\ &quot;zł&quot;" sourceLinked="0"/>
            <c:spPr>
              <a:noFill/>
              <a:ln>
                <a:noFill/>
              </a:ln>
              <a:effectLst/>
            </c:spPr>
            <c:txPr>
              <a:bodyPr rot="-5400000" vert="horz"/>
              <a:lstStyle/>
              <a:p>
                <a:pPr>
                  <a:defRPr sz="1000" b="1" i="0">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2016 - 2019</c:v>
                </c:pt>
              </c:strCache>
            </c:strRef>
          </c:cat>
          <c:val>
            <c:numRef>
              <c:f>Arkusz1!$F$2</c:f>
              <c:numCache>
                <c:formatCode>#,##0.00</c:formatCode>
                <c:ptCount val="1"/>
                <c:pt idx="0">
                  <c:v>464980</c:v>
                </c:pt>
              </c:numCache>
            </c:numRef>
          </c:val>
          <c:extLst>
            <c:ext xmlns:c16="http://schemas.microsoft.com/office/drawing/2014/chart" uri="{C3380CC4-5D6E-409C-BE32-E72D297353CC}">
              <c16:uniqueId val="{00000007-F7D4-4AAC-8E11-D4458EE5FBB9}"/>
            </c:ext>
          </c:extLst>
        </c:ser>
        <c:ser>
          <c:idx val="5"/>
          <c:order val="5"/>
          <c:tx>
            <c:strRef>
              <c:f>Arkusz1!$G$1</c:f>
              <c:strCache>
                <c:ptCount val="1"/>
                <c:pt idx="0">
                  <c:v>dz. 852 pomoc społeczna</c:v>
                </c:pt>
              </c:strCache>
            </c:strRef>
          </c:tx>
          <c:invertIfNegative val="0"/>
          <c:dLbls>
            <c:dLbl>
              <c:idx val="0"/>
              <c:layout>
                <c:manualLayout>
                  <c:x val="2.0898641588296763E-3"/>
                  <c:y val="0.167120799273387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7D4-4AAC-8E11-D4458EE5FBB9}"/>
                </c:ext>
              </c:extLst>
            </c:dLbl>
            <c:numFmt formatCode="#,##0.00\ &quot;zł&quot;" sourceLinked="0"/>
            <c:spPr>
              <a:noFill/>
              <a:ln>
                <a:noFill/>
              </a:ln>
              <a:effectLst/>
            </c:spPr>
            <c:txPr>
              <a:bodyPr rot="-5400000" vert="horz"/>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2016 - 2019</c:v>
                </c:pt>
              </c:strCache>
            </c:strRef>
          </c:cat>
          <c:val>
            <c:numRef>
              <c:f>Arkusz1!$G$2</c:f>
              <c:numCache>
                <c:formatCode>#,##0.00</c:formatCode>
                <c:ptCount val="1"/>
                <c:pt idx="0">
                  <c:v>5394404</c:v>
                </c:pt>
              </c:numCache>
            </c:numRef>
          </c:val>
          <c:extLst>
            <c:ext xmlns:c16="http://schemas.microsoft.com/office/drawing/2014/chart" uri="{C3380CC4-5D6E-409C-BE32-E72D297353CC}">
              <c16:uniqueId val="{00000009-F7D4-4AAC-8E11-D4458EE5FBB9}"/>
            </c:ext>
          </c:extLst>
        </c:ser>
        <c:ser>
          <c:idx val="6"/>
          <c:order val="6"/>
          <c:tx>
            <c:strRef>
              <c:f>Arkusz1!$H$1</c:f>
              <c:strCache>
                <c:ptCount val="1"/>
                <c:pt idx="0">
                  <c:v>dz. 853 polityka społeczna</c:v>
                </c:pt>
              </c:strCache>
            </c:strRef>
          </c:tx>
          <c:invertIfNegative val="0"/>
          <c:dLbls>
            <c:dLbl>
              <c:idx val="0"/>
              <c:layout>
                <c:manualLayout>
                  <c:x val="4.1797283176593526E-3"/>
                  <c:y val="7.26612170753866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7D4-4AAC-8E11-D4458EE5FBB9}"/>
                </c:ext>
              </c:extLst>
            </c:dLbl>
            <c:numFmt formatCode="#,##0.00\ &quot;zł&quot;" sourceLinked="0"/>
            <c:spPr>
              <a:noFill/>
              <a:ln>
                <a:noFill/>
              </a:ln>
              <a:effectLst/>
            </c:spPr>
            <c:txPr>
              <a:bodyPr rot="-5400000" vert="horz"/>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2016 - 2019</c:v>
                </c:pt>
              </c:strCache>
            </c:strRef>
          </c:cat>
          <c:val>
            <c:numRef>
              <c:f>Arkusz1!$H$2</c:f>
              <c:numCache>
                <c:formatCode>#,##0.00</c:formatCode>
                <c:ptCount val="1"/>
                <c:pt idx="0">
                  <c:v>756000</c:v>
                </c:pt>
              </c:numCache>
            </c:numRef>
          </c:val>
          <c:extLst>
            <c:ext xmlns:c16="http://schemas.microsoft.com/office/drawing/2014/chart" uri="{C3380CC4-5D6E-409C-BE32-E72D297353CC}">
              <c16:uniqueId val="{0000000B-F7D4-4AAC-8E11-D4458EE5FBB9}"/>
            </c:ext>
          </c:extLst>
        </c:ser>
        <c:ser>
          <c:idx val="7"/>
          <c:order val="7"/>
          <c:tx>
            <c:strRef>
              <c:f>Arkusz1!$I$1</c:f>
              <c:strCache>
                <c:ptCount val="1"/>
                <c:pt idx="0">
                  <c:v>dz. 854 edukacyjna opieka wychowawcza</c:v>
                </c:pt>
              </c:strCache>
            </c:strRef>
          </c:tx>
          <c:invertIfNegative val="0"/>
          <c:dLbls>
            <c:numFmt formatCode="#,##0.00\ &quot;zł&quot;" sourceLinked="0"/>
            <c:spPr>
              <a:noFill/>
              <a:ln>
                <a:noFill/>
              </a:ln>
              <a:effectLst/>
            </c:spPr>
            <c:txPr>
              <a:bodyPr rot="-5400000" vert="horz"/>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2016 - 2019</c:v>
                </c:pt>
              </c:strCache>
            </c:strRef>
          </c:cat>
          <c:val>
            <c:numRef>
              <c:f>Arkusz1!$I$2</c:f>
              <c:numCache>
                <c:formatCode>#,##0.00</c:formatCode>
                <c:ptCount val="1"/>
                <c:pt idx="0">
                  <c:v>80000</c:v>
                </c:pt>
              </c:numCache>
            </c:numRef>
          </c:val>
          <c:extLst>
            <c:ext xmlns:c16="http://schemas.microsoft.com/office/drawing/2014/chart" uri="{C3380CC4-5D6E-409C-BE32-E72D297353CC}">
              <c16:uniqueId val="{0000000C-F7D4-4AAC-8E11-D4458EE5FBB9}"/>
            </c:ext>
          </c:extLst>
        </c:ser>
        <c:ser>
          <c:idx val="8"/>
          <c:order val="8"/>
          <c:tx>
            <c:strRef>
              <c:f>Arkusz1!$J$1</c:f>
              <c:strCache>
                <c:ptCount val="1"/>
                <c:pt idx="0">
                  <c:v>dz. 921 kultura i dziedzictwo</c:v>
                </c:pt>
              </c:strCache>
            </c:strRef>
          </c:tx>
          <c:invertIfNegative val="0"/>
          <c:dLbls>
            <c:dLbl>
              <c:idx val="0"/>
              <c:layout>
                <c:manualLayout>
                  <c:x val="4.1797283176593526E-3"/>
                  <c:y val="1.8165304268846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7D4-4AAC-8E11-D4458EE5FBB9}"/>
                </c:ext>
              </c:extLst>
            </c:dLbl>
            <c:numFmt formatCode="#,##0.00\ &quot;zł&quot;" sourceLinked="0"/>
            <c:spPr>
              <a:noFill/>
              <a:ln>
                <a:noFill/>
              </a:ln>
              <a:effectLst/>
            </c:spPr>
            <c:txPr>
              <a:bodyPr rot="-5400000" vert="horz"/>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2016 - 2019</c:v>
                </c:pt>
              </c:strCache>
            </c:strRef>
          </c:cat>
          <c:val>
            <c:numRef>
              <c:f>Arkusz1!$J$2</c:f>
              <c:numCache>
                <c:formatCode>#,##0.00</c:formatCode>
                <c:ptCount val="1"/>
                <c:pt idx="0">
                  <c:v>623900</c:v>
                </c:pt>
              </c:numCache>
            </c:numRef>
          </c:val>
          <c:extLst>
            <c:ext xmlns:c16="http://schemas.microsoft.com/office/drawing/2014/chart" uri="{C3380CC4-5D6E-409C-BE32-E72D297353CC}">
              <c16:uniqueId val="{0000000E-F7D4-4AAC-8E11-D4458EE5FBB9}"/>
            </c:ext>
          </c:extLst>
        </c:ser>
        <c:ser>
          <c:idx val="9"/>
          <c:order val="9"/>
          <c:tx>
            <c:strRef>
              <c:f>Arkusz1!$K$1</c:f>
              <c:strCache>
                <c:ptCount val="1"/>
                <c:pt idx="0">
                  <c:v>dz. 926 sport</c:v>
                </c:pt>
              </c:strCache>
            </c:strRef>
          </c:tx>
          <c:invertIfNegative val="0"/>
          <c:dLbls>
            <c:dLbl>
              <c:idx val="0"/>
              <c:layout>
                <c:manualLayout>
                  <c:x val="0"/>
                  <c:y val="1.8165304268846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7D4-4AAC-8E11-D4458EE5FBB9}"/>
                </c:ext>
              </c:extLst>
            </c:dLbl>
            <c:numFmt formatCode="#,##0.00\ &quot;zł&quot;" sourceLinked="0"/>
            <c:spPr>
              <a:noFill/>
              <a:ln>
                <a:noFill/>
              </a:ln>
              <a:effectLst/>
            </c:spPr>
            <c:txPr>
              <a:bodyPr rot="-5400000" vert="horz"/>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2016 - 2019</c:v>
                </c:pt>
              </c:strCache>
            </c:strRef>
          </c:cat>
          <c:val>
            <c:numRef>
              <c:f>Arkusz1!$K$2</c:f>
              <c:numCache>
                <c:formatCode>#,##0.00</c:formatCode>
                <c:ptCount val="1"/>
                <c:pt idx="0">
                  <c:v>565300</c:v>
                </c:pt>
              </c:numCache>
            </c:numRef>
          </c:val>
          <c:extLst>
            <c:ext xmlns:c16="http://schemas.microsoft.com/office/drawing/2014/chart" uri="{C3380CC4-5D6E-409C-BE32-E72D297353CC}">
              <c16:uniqueId val="{00000010-F7D4-4AAC-8E11-D4458EE5FBB9}"/>
            </c:ext>
          </c:extLst>
        </c:ser>
        <c:dLbls>
          <c:showLegendKey val="0"/>
          <c:showVal val="0"/>
          <c:showCatName val="0"/>
          <c:showSerName val="0"/>
          <c:showPercent val="0"/>
          <c:showBubbleSize val="0"/>
        </c:dLbls>
        <c:gapWidth val="150"/>
        <c:axId val="33182080"/>
        <c:axId val="33183616"/>
      </c:barChart>
      <c:catAx>
        <c:axId val="33182080"/>
        <c:scaling>
          <c:orientation val="minMax"/>
        </c:scaling>
        <c:delete val="0"/>
        <c:axPos val="b"/>
        <c:numFmt formatCode="General" sourceLinked="0"/>
        <c:majorTickMark val="out"/>
        <c:minorTickMark val="none"/>
        <c:tickLblPos val="nextTo"/>
        <c:txPr>
          <a:bodyPr/>
          <a:lstStyle/>
          <a:p>
            <a:pPr>
              <a:defRPr>
                <a:latin typeface="Arial Narrow" panose="020B0606020202030204" pitchFamily="34" charset="0"/>
              </a:defRPr>
            </a:pPr>
            <a:endParaRPr lang="pl-PL"/>
          </a:p>
        </c:txPr>
        <c:crossAx val="33183616"/>
        <c:crosses val="autoZero"/>
        <c:auto val="1"/>
        <c:lblAlgn val="ctr"/>
        <c:lblOffset val="100"/>
        <c:noMultiLvlLbl val="0"/>
      </c:catAx>
      <c:valAx>
        <c:axId val="33183616"/>
        <c:scaling>
          <c:orientation val="minMax"/>
        </c:scaling>
        <c:delete val="0"/>
        <c:axPos val="l"/>
        <c:majorGridlines/>
        <c:numFmt formatCode="#,##0.00\ &quot;zł&quot;" sourceLinked="0"/>
        <c:majorTickMark val="out"/>
        <c:minorTickMark val="none"/>
        <c:tickLblPos val="nextTo"/>
        <c:txPr>
          <a:bodyPr/>
          <a:lstStyle/>
          <a:p>
            <a:pPr>
              <a:defRPr>
                <a:latin typeface="Arial Narrow" panose="020B0606020202030204" pitchFamily="34" charset="0"/>
              </a:defRPr>
            </a:pPr>
            <a:endParaRPr lang="pl-PL"/>
          </a:p>
        </c:txPr>
        <c:crossAx val="33182080"/>
        <c:crosses val="autoZero"/>
        <c:crossBetween val="between"/>
      </c:valAx>
    </c:plotArea>
    <c:legend>
      <c:legendPos val="b"/>
      <c:overlay val="0"/>
      <c:txPr>
        <a:bodyPr/>
        <a:lstStyle/>
        <a:p>
          <a:pPr>
            <a:defRPr>
              <a:latin typeface="Arial Narrow" panose="020B0606020202030204" pitchFamily="34" charset="0"/>
            </a:defRPr>
          </a:pPr>
          <a:endParaRPr lang="pl-PL"/>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Narrow" panose="020B0606020202030204" pitchFamily="34" charset="0"/>
              </a:defRPr>
            </a:pPr>
            <a:r>
              <a:rPr lang="pl-PL" sz="1100">
                <a:latin typeface="Arial Narrow" panose="020B0606020202030204" pitchFamily="34" charset="0"/>
                <a:cs typeface="Times New Roman" panose="02020603050405020304" pitchFamily="18" charset="0"/>
              </a:rPr>
              <a:t>Wykres III.     Podmioty składające oferty w konkursach ofert</a:t>
            </a:r>
          </a:p>
        </c:rich>
      </c:tx>
      <c:layout>
        <c:manualLayout>
          <c:xMode val="edge"/>
          <c:yMode val="edge"/>
          <c:x val="0.25118388759457499"/>
          <c:y val="2.7777661744536573E-2"/>
        </c:manualLayout>
      </c:layout>
      <c:overlay val="0"/>
    </c:title>
    <c:autoTitleDeleted val="0"/>
    <c:plotArea>
      <c:layout>
        <c:manualLayout>
          <c:layoutTarget val="inner"/>
          <c:xMode val="edge"/>
          <c:yMode val="edge"/>
          <c:x val="5.9000887997614528E-2"/>
          <c:y val="0.13400793650793652"/>
          <c:w val="0.91811105540646365"/>
          <c:h val="0.67875640544931881"/>
        </c:manualLayout>
      </c:layout>
      <c:barChart>
        <c:barDir val="col"/>
        <c:grouping val="clustered"/>
        <c:varyColors val="0"/>
        <c:ser>
          <c:idx val="0"/>
          <c:order val="0"/>
          <c:tx>
            <c:strRef>
              <c:f>Arkusz1!$B$1</c:f>
              <c:strCache>
                <c:ptCount val="1"/>
                <c:pt idx="0">
                  <c:v>stowarzyszenia</c:v>
                </c:pt>
              </c:strCache>
            </c:strRef>
          </c:tx>
          <c:invertIfNegative val="0"/>
          <c:dLbls>
            <c:dLbl>
              <c:idx val="0"/>
              <c:layout>
                <c:manualLayout>
                  <c:x val="0"/>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25-49C5-A19D-F7D6C75F83A1}"/>
                </c:ext>
              </c:extLst>
            </c:dLbl>
            <c:dLbl>
              <c:idx val="1"/>
              <c:layout>
                <c:manualLayout>
                  <c:x val="0"/>
                  <c:y val="7.9365079365079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25-49C5-A19D-F7D6C75F83A1}"/>
                </c:ext>
              </c:extLst>
            </c:dLbl>
            <c:dLbl>
              <c:idx val="2"/>
              <c:layout>
                <c:manualLayout>
                  <c:x val="0"/>
                  <c:y val="7.5396825396825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25-49C5-A19D-F7D6C75F83A1}"/>
                </c:ext>
              </c:extLst>
            </c:dLbl>
            <c:dLbl>
              <c:idx val="3"/>
              <c:layout>
                <c:manualLayout>
                  <c:x val="2.3148148148148147E-3"/>
                  <c:y val="7.5396512935883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25-49C5-A19D-F7D6C75F83A1}"/>
                </c:ext>
              </c:extLst>
            </c:dLbl>
            <c:spPr>
              <a:noFill/>
              <a:ln>
                <a:noFill/>
              </a:ln>
              <a:effectLst/>
            </c:spPr>
            <c:txPr>
              <a:bodyPr/>
              <a:lstStyle/>
              <a:p>
                <a:pPr>
                  <a:defRPr sz="1100" b="1">
                    <a:latin typeface="Arial Narrow" panose="020B0606020202030204" pitchFamily="34" charset="0"/>
                  </a:defRPr>
                </a:pPr>
                <a:endParaRPr lang="pl-P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37</c:v>
                </c:pt>
                <c:pt idx="1">
                  <c:v>27</c:v>
                </c:pt>
                <c:pt idx="2">
                  <c:v>30</c:v>
                </c:pt>
                <c:pt idx="3">
                  <c:v>31</c:v>
                </c:pt>
              </c:numCache>
            </c:numRef>
          </c:val>
          <c:extLst>
            <c:ext xmlns:c16="http://schemas.microsoft.com/office/drawing/2014/chart" uri="{C3380CC4-5D6E-409C-BE32-E72D297353CC}">
              <c16:uniqueId val="{00000004-1A25-49C5-A19D-F7D6C75F83A1}"/>
            </c:ext>
          </c:extLst>
        </c:ser>
        <c:ser>
          <c:idx val="1"/>
          <c:order val="1"/>
          <c:tx>
            <c:strRef>
              <c:f>Arkusz1!$C$1</c:f>
              <c:strCache>
                <c:ptCount val="1"/>
                <c:pt idx="0">
                  <c:v>fundacje</c:v>
                </c:pt>
              </c:strCache>
            </c:strRef>
          </c:tx>
          <c:invertIfNegative val="0"/>
          <c:dLbls>
            <c:dLbl>
              <c:idx val="0"/>
              <c:layout>
                <c:manualLayout>
                  <c:x val="0"/>
                  <c:y val="7.1428571428571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25-49C5-A19D-F7D6C75F83A1}"/>
                </c:ext>
              </c:extLst>
            </c:dLbl>
            <c:dLbl>
              <c:idx val="1"/>
              <c:layout>
                <c:manualLayout>
                  <c:x val="0"/>
                  <c:y val="7.9365079365079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25-49C5-A19D-F7D6C75F83A1}"/>
                </c:ext>
              </c:extLst>
            </c:dLbl>
            <c:dLbl>
              <c:idx val="2"/>
              <c:layout>
                <c:manualLayout>
                  <c:x val="0"/>
                  <c:y val="7.1427946506686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A25-49C5-A19D-F7D6C75F83A1}"/>
                </c:ext>
              </c:extLst>
            </c:dLbl>
            <c:dLbl>
              <c:idx val="3"/>
              <c:layout>
                <c:manualLayout>
                  <c:x val="8.4875562720133283E-17"/>
                  <c:y val="7.9365079365079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A25-49C5-A19D-F7D6C75F83A1}"/>
                </c:ext>
              </c:extLst>
            </c:dLbl>
            <c:spPr>
              <a:noFill/>
              <a:ln>
                <a:noFill/>
              </a:ln>
              <a:effectLst/>
            </c:spPr>
            <c:txPr>
              <a:bodyPr/>
              <a:lstStyle/>
              <a:p>
                <a:pPr>
                  <a:defRPr sz="11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Arkusz1!$A$2:$A$5</c:f>
              <c:numCache>
                <c:formatCode>General</c:formatCode>
                <c:ptCount val="4"/>
                <c:pt idx="0">
                  <c:v>2016</c:v>
                </c:pt>
                <c:pt idx="1">
                  <c:v>2017</c:v>
                </c:pt>
                <c:pt idx="2">
                  <c:v>2018</c:v>
                </c:pt>
                <c:pt idx="3">
                  <c:v>2019</c:v>
                </c:pt>
              </c:numCache>
            </c:numRef>
          </c:cat>
          <c:val>
            <c:numRef>
              <c:f>Arkusz1!$C$2:$C$5</c:f>
              <c:numCache>
                <c:formatCode>General</c:formatCode>
                <c:ptCount val="4"/>
                <c:pt idx="0">
                  <c:v>18</c:v>
                </c:pt>
                <c:pt idx="1">
                  <c:v>16</c:v>
                </c:pt>
                <c:pt idx="2">
                  <c:v>13</c:v>
                </c:pt>
                <c:pt idx="3">
                  <c:v>14</c:v>
                </c:pt>
              </c:numCache>
            </c:numRef>
          </c:val>
          <c:extLst>
            <c:ext xmlns:c16="http://schemas.microsoft.com/office/drawing/2014/chart" uri="{C3380CC4-5D6E-409C-BE32-E72D297353CC}">
              <c16:uniqueId val="{00000009-1A25-49C5-A19D-F7D6C75F83A1}"/>
            </c:ext>
          </c:extLst>
        </c:ser>
        <c:ser>
          <c:idx val="2"/>
          <c:order val="2"/>
          <c:tx>
            <c:strRef>
              <c:f>Arkusz1!$D$1</c:f>
              <c:strCache>
                <c:ptCount val="1"/>
                <c:pt idx="0">
                  <c:v>kościelne osoby prawne</c:v>
                </c:pt>
              </c:strCache>
            </c:strRef>
          </c:tx>
          <c:invertIfNegative val="0"/>
          <c:dLbls>
            <c:dLbl>
              <c:idx val="0"/>
              <c:layout>
                <c:manualLayout>
                  <c:x val="0"/>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A25-49C5-A19D-F7D6C75F83A1}"/>
                </c:ext>
              </c:extLst>
            </c:dLbl>
            <c:dLbl>
              <c:idx val="1"/>
              <c:layout>
                <c:manualLayout>
                  <c:x val="0"/>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A25-49C5-A19D-F7D6C75F83A1}"/>
                </c:ext>
              </c:extLst>
            </c:dLbl>
            <c:dLbl>
              <c:idx val="2"/>
              <c:layout>
                <c:manualLayout>
                  <c:x val="0"/>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A25-49C5-A19D-F7D6C75F83A1}"/>
                </c:ext>
              </c:extLst>
            </c:dLbl>
            <c:dLbl>
              <c:idx val="3"/>
              <c:layout>
                <c:manualLayout>
                  <c:x val="8.4875562720133283E-17"/>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A25-49C5-A19D-F7D6C75F83A1}"/>
                </c:ext>
              </c:extLst>
            </c:dLbl>
            <c:spPr>
              <a:noFill/>
              <a:ln>
                <a:noFill/>
              </a:ln>
              <a:effectLst/>
            </c:spPr>
            <c:txPr>
              <a:bodyPr/>
              <a:lstStyle/>
              <a:p>
                <a:pPr>
                  <a:defRPr sz="11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Arkusz1!$A$2:$A$5</c:f>
              <c:numCache>
                <c:formatCode>General</c:formatCode>
                <c:ptCount val="4"/>
                <c:pt idx="0">
                  <c:v>2016</c:v>
                </c:pt>
                <c:pt idx="1">
                  <c:v>2017</c:v>
                </c:pt>
                <c:pt idx="2">
                  <c:v>2018</c:v>
                </c:pt>
                <c:pt idx="3">
                  <c:v>2019</c:v>
                </c:pt>
              </c:numCache>
            </c:numRef>
          </c:cat>
          <c:val>
            <c:numRef>
              <c:f>Arkusz1!$D$2:$D$5</c:f>
              <c:numCache>
                <c:formatCode>General</c:formatCode>
                <c:ptCount val="4"/>
                <c:pt idx="0">
                  <c:v>5</c:v>
                </c:pt>
                <c:pt idx="1">
                  <c:v>2</c:v>
                </c:pt>
                <c:pt idx="2">
                  <c:v>2</c:v>
                </c:pt>
                <c:pt idx="3">
                  <c:v>2</c:v>
                </c:pt>
              </c:numCache>
            </c:numRef>
          </c:val>
          <c:extLst>
            <c:ext xmlns:c16="http://schemas.microsoft.com/office/drawing/2014/chart" uri="{C3380CC4-5D6E-409C-BE32-E72D297353CC}">
              <c16:uniqueId val="{0000000E-1A25-49C5-A19D-F7D6C75F83A1}"/>
            </c:ext>
          </c:extLst>
        </c:ser>
        <c:dLbls>
          <c:showLegendKey val="0"/>
          <c:showVal val="0"/>
          <c:showCatName val="0"/>
          <c:showSerName val="0"/>
          <c:showPercent val="0"/>
          <c:showBubbleSize val="0"/>
        </c:dLbls>
        <c:gapWidth val="150"/>
        <c:axId val="104195200"/>
        <c:axId val="104196736"/>
      </c:barChart>
      <c:catAx>
        <c:axId val="104195200"/>
        <c:scaling>
          <c:orientation val="minMax"/>
        </c:scaling>
        <c:delete val="0"/>
        <c:axPos val="b"/>
        <c:numFmt formatCode="General" sourceLinked="1"/>
        <c:majorTickMark val="out"/>
        <c:minorTickMark val="none"/>
        <c:tickLblPos val="nextTo"/>
        <c:txPr>
          <a:bodyPr/>
          <a:lstStyle/>
          <a:p>
            <a:pPr>
              <a:defRPr>
                <a:latin typeface="Arial Narrow" panose="020B0606020202030204" pitchFamily="34" charset="0"/>
              </a:defRPr>
            </a:pPr>
            <a:endParaRPr lang="pl-PL"/>
          </a:p>
        </c:txPr>
        <c:crossAx val="104196736"/>
        <c:crosses val="autoZero"/>
        <c:auto val="1"/>
        <c:lblAlgn val="ctr"/>
        <c:lblOffset val="100"/>
        <c:noMultiLvlLbl val="0"/>
      </c:catAx>
      <c:valAx>
        <c:axId val="104196736"/>
        <c:scaling>
          <c:orientation val="minMax"/>
        </c:scaling>
        <c:delete val="0"/>
        <c:axPos val="l"/>
        <c:majorGridlines/>
        <c:numFmt formatCode="General" sourceLinked="1"/>
        <c:majorTickMark val="out"/>
        <c:minorTickMark val="none"/>
        <c:tickLblPos val="nextTo"/>
        <c:txPr>
          <a:bodyPr/>
          <a:lstStyle/>
          <a:p>
            <a:pPr>
              <a:defRPr>
                <a:latin typeface="Arial Narrow" panose="020B0606020202030204" pitchFamily="34" charset="0"/>
              </a:defRPr>
            </a:pPr>
            <a:endParaRPr lang="pl-PL"/>
          </a:p>
        </c:txPr>
        <c:crossAx val="104195200"/>
        <c:crosses val="autoZero"/>
        <c:crossBetween val="between"/>
      </c:valAx>
    </c:plotArea>
    <c:legend>
      <c:legendPos val="b"/>
      <c:legendEntry>
        <c:idx val="0"/>
        <c:txPr>
          <a:bodyPr/>
          <a:lstStyle/>
          <a:p>
            <a:pPr>
              <a:defRPr>
                <a:latin typeface="Arial Narrow" panose="020B0606020202030204" pitchFamily="34" charset="0"/>
              </a:defRPr>
            </a:pPr>
            <a:endParaRPr lang="pl-PL"/>
          </a:p>
        </c:txPr>
      </c:legendEntry>
      <c:legendEntry>
        <c:idx val="1"/>
        <c:txPr>
          <a:bodyPr/>
          <a:lstStyle/>
          <a:p>
            <a:pPr>
              <a:defRPr>
                <a:latin typeface="Arial Narrow" panose="020B0606020202030204" pitchFamily="34" charset="0"/>
              </a:defRPr>
            </a:pPr>
            <a:endParaRPr lang="pl-PL"/>
          </a:p>
        </c:txPr>
      </c:legendEntry>
      <c:legendEntry>
        <c:idx val="2"/>
        <c:txPr>
          <a:bodyPr/>
          <a:lstStyle/>
          <a:p>
            <a:pPr>
              <a:defRPr>
                <a:latin typeface="Arial Narrow" panose="020B0606020202030204" pitchFamily="34" charset="0"/>
              </a:defRPr>
            </a:pPr>
            <a:endParaRPr lang="pl-PL"/>
          </a:p>
        </c:txPr>
      </c:legendEntry>
      <c:overlay val="0"/>
      <c:txPr>
        <a:bodyPr/>
        <a:lstStyle/>
        <a:p>
          <a:pPr>
            <a:defRPr>
              <a:latin typeface="Arial Narrow" panose="020B0606020202030204" pitchFamily="34" charset="0"/>
            </a:defRPr>
          </a:pPr>
          <a:endParaRPr lang="pl-PL"/>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Arial Narrow" panose="020B0606020202030204" pitchFamily="34" charset="0"/>
                <a:ea typeface="+mn-ea"/>
                <a:cs typeface="+mn-cs"/>
              </a:defRPr>
            </a:pPr>
            <a:r>
              <a:rPr lang="pl-PL" sz="1100">
                <a:latin typeface="Arial Narrow" panose="020B0606020202030204" pitchFamily="34" charset="0"/>
                <a:cs typeface="Times New Roman" panose="02020603050405020304" pitchFamily="18" charset="0"/>
              </a:rPr>
              <a:t>Wykres IV.     Udział środków</a:t>
            </a:r>
            <a:r>
              <a:rPr lang="pl-PL" sz="1100" baseline="0">
                <a:latin typeface="Arial Narrow" panose="020B0606020202030204" pitchFamily="34" charset="0"/>
                <a:cs typeface="Times New Roman" panose="02020603050405020304" pitchFamily="18" charset="0"/>
              </a:rPr>
              <a:t> zaangażowanych przez podmioty realizujące zadania </a:t>
            </a:r>
          </a:p>
          <a:p>
            <a:pPr>
              <a:defRPr sz="1100">
                <a:latin typeface="Arial Narrow" panose="020B0606020202030204" pitchFamily="34" charset="0"/>
              </a:defRPr>
            </a:pPr>
            <a:r>
              <a:rPr lang="pl-PL" sz="1100" baseline="0">
                <a:latin typeface="Arial Narrow" panose="020B0606020202030204" pitchFamily="34" charset="0"/>
                <a:cs typeface="Times New Roman" panose="02020603050405020304" pitchFamily="18" charset="0"/>
              </a:rPr>
              <a:t>w latach  2016 </a:t>
            </a:r>
            <a:r>
              <a:rPr lang="pl-PL" sz="1100" b="1" i="0" u="none" strike="noStrike" baseline="0">
                <a:effectLst/>
                <a:latin typeface="Arial Narrow" panose="020B0606020202030204" pitchFamily="34" charset="0"/>
              </a:rPr>
              <a:t>–</a:t>
            </a:r>
            <a:r>
              <a:rPr lang="pl-PL" sz="1100" baseline="0">
                <a:latin typeface="Arial Narrow" panose="020B0606020202030204" pitchFamily="34" charset="0"/>
                <a:cs typeface="Times New Roman" panose="02020603050405020304" pitchFamily="18" charset="0"/>
              </a:rPr>
              <a:t> 2019</a:t>
            </a:r>
            <a:endParaRPr lang="pl-PL" sz="1100">
              <a:latin typeface="Arial Narrow" panose="020B0606020202030204" pitchFamily="34" charset="0"/>
              <a:cs typeface="Times New Roman" panose="02020603050405020304" pitchFamily="18" charset="0"/>
            </a:endParaRPr>
          </a:p>
        </c:rich>
      </c:tx>
      <c:layout>
        <c:manualLayout>
          <c:xMode val="edge"/>
          <c:yMode val="edge"/>
          <c:x val="0.12779335430465733"/>
          <c:y val="3.1729712418752699E-2"/>
        </c:manualLayout>
      </c:layout>
      <c:overlay val="1"/>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Narrow" panose="020B0606020202030204" pitchFamily="34" charset="0"/>
              <a:ea typeface="+mn-ea"/>
              <a:cs typeface="+mn-cs"/>
            </a:defRPr>
          </a:pPr>
          <a:endParaRPr lang="pl-PL"/>
        </a:p>
      </c:txPr>
    </c:title>
    <c:autoTitleDeleted val="0"/>
    <c:view3D>
      <c:rotX val="30"/>
      <c:rotY val="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050005535908519E-2"/>
          <c:y val="0.16616810458501299"/>
          <c:w val="0.59801553962082288"/>
          <c:h val="0.7872810157103568"/>
        </c:manualLayout>
      </c:layout>
      <c:pie3DChart>
        <c:varyColors val="1"/>
        <c:ser>
          <c:idx val="0"/>
          <c:order val="0"/>
          <c:tx>
            <c:strRef>
              <c:f>Arkusz1!$B$1</c:f>
              <c:strCache>
                <c:ptCount val="1"/>
                <c:pt idx="0">
                  <c:v>2016</c:v>
                </c:pt>
              </c:strCache>
            </c:strRef>
          </c:tx>
          <c:dPt>
            <c:idx val="0"/>
            <c:bubble3D val="0"/>
            <c:spPr>
              <a:solidFill>
                <a:schemeClr val="accent1"/>
              </a:solidFill>
              <a:ln>
                <a:noFill/>
              </a:ln>
              <a:effectLst/>
              <a:sp3d/>
            </c:spPr>
            <c:extLst>
              <c:ext xmlns:c16="http://schemas.microsoft.com/office/drawing/2014/chart" uri="{C3380CC4-5D6E-409C-BE32-E72D297353CC}">
                <c16:uniqueId val="{00000000-7CB2-4C2C-BF40-1677E1614902}"/>
              </c:ext>
            </c:extLst>
          </c:dPt>
          <c:dPt>
            <c:idx val="1"/>
            <c:bubble3D val="0"/>
            <c:spPr>
              <a:solidFill>
                <a:schemeClr val="accent2"/>
              </a:solidFill>
              <a:ln>
                <a:noFill/>
              </a:ln>
              <a:effectLst/>
              <a:sp3d/>
            </c:spPr>
            <c:extLst>
              <c:ext xmlns:c16="http://schemas.microsoft.com/office/drawing/2014/chart" uri="{C3380CC4-5D6E-409C-BE32-E72D297353CC}">
                <c16:uniqueId val="{00000001-7CB2-4C2C-BF40-1677E1614902}"/>
              </c:ext>
            </c:extLst>
          </c:dPt>
          <c:dPt>
            <c:idx val="2"/>
            <c:bubble3D val="0"/>
            <c:spPr>
              <a:solidFill>
                <a:schemeClr val="accent3"/>
              </a:solidFill>
              <a:ln>
                <a:noFill/>
              </a:ln>
              <a:effectLst/>
              <a:sp3d/>
            </c:spPr>
            <c:extLst>
              <c:ext xmlns:c16="http://schemas.microsoft.com/office/drawing/2014/chart" uri="{C3380CC4-5D6E-409C-BE32-E72D297353CC}">
                <c16:uniqueId val="{00000002-7CB2-4C2C-BF40-1677E1614902}"/>
              </c:ext>
            </c:extLst>
          </c:dPt>
          <c:dPt>
            <c:idx val="3"/>
            <c:bubble3D val="0"/>
            <c:spPr>
              <a:solidFill>
                <a:schemeClr val="accent4"/>
              </a:solidFill>
              <a:ln>
                <a:noFill/>
              </a:ln>
              <a:effectLst/>
              <a:sp3d/>
            </c:spPr>
            <c:extLst>
              <c:ext xmlns:c16="http://schemas.microsoft.com/office/drawing/2014/chart" uri="{C3380CC4-5D6E-409C-BE32-E72D297353CC}">
                <c16:uniqueId val="{00000003-7CB2-4C2C-BF40-1677E1614902}"/>
              </c:ext>
            </c:extLst>
          </c:dPt>
          <c:dPt>
            <c:idx val="4"/>
            <c:bubble3D val="0"/>
            <c:spPr>
              <a:solidFill>
                <a:schemeClr val="accent5"/>
              </a:solidFill>
              <a:ln>
                <a:noFill/>
              </a:ln>
              <a:effectLst/>
              <a:sp3d/>
            </c:spPr>
            <c:extLst>
              <c:ext xmlns:c16="http://schemas.microsoft.com/office/drawing/2014/chart" uri="{C3380CC4-5D6E-409C-BE32-E72D297353CC}">
                <c16:uniqueId val="{00000004-7CB2-4C2C-BF40-1677E1614902}"/>
              </c:ext>
            </c:extLst>
          </c:dPt>
          <c:dLbls>
            <c:dLbl>
              <c:idx val="0"/>
              <c:layout>
                <c:manualLayout>
                  <c:x val="-0.16353171424291565"/>
                  <c:y val="6.6215134125183511E-2"/>
                </c:manualLayout>
              </c:layout>
              <c:numFmt formatCode="#,##0.00\ &quot;zł&quot;"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Narrow" panose="020B0606020202030204" pitchFamily="34" charset="0"/>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B2-4C2C-BF40-1677E1614902}"/>
                </c:ext>
              </c:extLst>
            </c:dLbl>
            <c:dLbl>
              <c:idx val="1"/>
              <c:layout>
                <c:manualLayout>
                  <c:x val="-0.12597692503077315"/>
                  <c:y val="-0.23366983788043452"/>
                </c:manualLayout>
              </c:layout>
              <c:numFmt formatCode="#,##0.00\ &quot;zł&quot;"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Narrow" panose="020B0606020202030204" pitchFamily="34" charset="0"/>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B2-4C2C-BF40-1677E1614902}"/>
                </c:ext>
              </c:extLst>
            </c:dLbl>
            <c:dLbl>
              <c:idx val="2"/>
              <c:layout>
                <c:manualLayout>
                  <c:x val="0.17227047146401986"/>
                  <c:y val="-0.24959104688185171"/>
                </c:manualLayout>
              </c:layout>
              <c:numFmt formatCode="#,##0.00\ &quot;zł&quot;"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Narrow" panose="020B0606020202030204" pitchFamily="34" charset="0"/>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B2-4C2C-BF40-1677E1614902}"/>
                </c:ext>
              </c:extLst>
            </c:dLbl>
            <c:dLbl>
              <c:idx val="3"/>
              <c:layout>
                <c:manualLayout>
                  <c:x val="0.10699559732452796"/>
                  <c:y val="1.0686799743252432E-2"/>
                </c:manualLayout>
              </c:layout>
              <c:numFmt formatCode="#,##0.00\ &quot;zł&quot;"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Narrow" panose="020B0606020202030204" pitchFamily="34" charset="0"/>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B2-4C2C-BF40-1677E1614902}"/>
                </c:ext>
              </c:extLst>
            </c:dLbl>
            <c:dLbl>
              <c:idx val="4"/>
              <c:layout>
                <c:manualLayout>
                  <c:x val="0.12066815159271344"/>
                  <c:y val="8.8191518433077223E-2"/>
                </c:manualLayout>
              </c:layout>
              <c:numFmt formatCode="#,##0.00\ &quot;zł&quot;"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Narrow" panose="020B0606020202030204" pitchFamily="34" charset="0"/>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B2-4C2C-BF40-1677E1614902}"/>
                </c:ext>
              </c:extLst>
            </c:dLbl>
            <c:numFmt formatCode="#,##0.00\ &quot;zł&quot;"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Narrow" panose="020B0606020202030204" pitchFamily="34" charset="0"/>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extLst>
          </c:dLbls>
          <c:cat>
            <c:strRef>
              <c:f>Arkusz1!$A$2:$A$6</c:f>
              <c:strCache>
                <c:ptCount val="5"/>
                <c:pt idx="0">
                  <c:v>środki własne</c:v>
                </c:pt>
                <c:pt idx="1">
                  <c:v>wpłaty od adresatów zadania</c:v>
                </c:pt>
                <c:pt idx="2">
                  <c:v>inne źródła publiczne</c:v>
                </c:pt>
                <c:pt idx="3">
                  <c:v>sponsorzy prywatni</c:v>
                </c:pt>
                <c:pt idx="4">
                  <c:v>wartość pracy wolontariuszy</c:v>
                </c:pt>
              </c:strCache>
            </c:strRef>
          </c:cat>
          <c:val>
            <c:numRef>
              <c:f>Arkusz1!$B$2:$B$6</c:f>
              <c:numCache>
                <c:formatCode>#,##0.00</c:formatCode>
                <c:ptCount val="5"/>
                <c:pt idx="0">
                  <c:v>711697.2</c:v>
                </c:pt>
                <c:pt idx="1">
                  <c:v>199629.84</c:v>
                </c:pt>
                <c:pt idx="2">
                  <c:v>646186.93999999994</c:v>
                </c:pt>
                <c:pt idx="3">
                  <c:v>91857.32</c:v>
                </c:pt>
                <c:pt idx="4">
                  <c:v>411917.3</c:v>
                </c:pt>
              </c:numCache>
            </c:numRef>
          </c:val>
          <c:extLst>
            <c:ext xmlns:c16="http://schemas.microsoft.com/office/drawing/2014/chart" uri="{C3380CC4-5D6E-409C-BE32-E72D297353CC}">
              <c16:uniqueId val="{00000005-7CB2-4C2C-BF40-1677E1614902}"/>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pl-PL"/>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100">
                <a:latin typeface="Arial Narrow" panose="020B0606020202030204" pitchFamily="34" charset="0"/>
                <a:cs typeface="Times New Roman" panose="02020603050405020304" pitchFamily="18" charset="0"/>
              </a:rPr>
              <a:t>Wykres V.     Podmioty składające oferty </a:t>
            </a:r>
          </a:p>
        </c:rich>
      </c:tx>
      <c:layout>
        <c:manualLayout>
          <c:xMode val="edge"/>
          <c:yMode val="edge"/>
          <c:x val="0.31253461286089235"/>
          <c:y val="4.0243037802092922E-2"/>
        </c:manualLayout>
      </c:layout>
      <c:overlay val="1"/>
    </c:title>
    <c:autoTitleDeleted val="0"/>
    <c:plotArea>
      <c:layout>
        <c:manualLayout>
          <c:layoutTarget val="inner"/>
          <c:xMode val="edge"/>
          <c:yMode val="edge"/>
          <c:x val="6.2178805774278208E-2"/>
          <c:y val="0.16091571886847478"/>
          <c:w val="0.91490452755905516"/>
          <c:h val="0.66569100158776462"/>
        </c:manualLayout>
      </c:layout>
      <c:barChart>
        <c:barDir val="col"/>
        <c:grouping val="clustered"/>
        <c:varyColors val="0"/>
        <c:ser>
          <c:idx val="0"/>
          <c:order val="0"/>
          <c:tx>
            <c:strRef>
              <c:f>Arkusz1!$B$1</c:f>
              <c:strCache>
                <c:ptCount val="1"/>
                <c:pt idx="0">
                  <c:v>stowarzyszenia</c:v>
                </c:pt>
              </c:strCache>
            </c:strRef>
          </c:tx>
          <c:invertIfNegative val="0"/>
          <c:dLbls>
            <c:dLbl>
              <c:idx val="0"/>
              <c:layout>
                <c:manualLayout>
                  <c:x val="0"/>
                  <c:y val="6.746031746031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52-4C8E-AC9F-7942CB3B5BB2}"/>
                </c:ext>
              </c:extLst>
            </c:dLbl>
            <c:dLbl>
              <c:idx val="1"/>
              <c:layout>
                <c:manualLayout>
                  <c:x val="0"/>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52-4C8E-AC9F-7942CB3B5BB2}"/>
                </c:ext>
              </c:extLst>
            </c:dLbl>
            <c:dLbl>
              <c:idx val="2"/>
              <c:layout>
                <c:manualLayout>
                  <c:x val="0"/>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52-4C8E-AC9F-7942CB3B5BB2}"/>
                </c:ext>
              </c:extLst>
            </c:dLbl>
            <c:dLbl>
              <c:idx val="3"/>
              <c:layout>
                <c:manualLayout>
                  <c:x val="0"/>
                  <c:y val="7.93650793650793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52-4C8E-AC9F-7942CB3B5BB2}"/>
                </c:ext>
              </c:extLst>
            </c:dLbl>
            <c:spPr>
              <a:noFill/>
              <a:ln>
                <a:noFill/>
              </a:ln>
              <a:effectLst/>
            </c:spPr>
            <c:txPr>
              <a:bodyPr/>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4</c:v>
                </c:pt>
                <c:pt idx="1">
                  <c:v>5</c:v>
                </c:pt>
                <c:pt idx="2">
                  <c:v>4</c:v>
                </c:pt>
                <c:pt idx="3">
                  <c:v>8</c:v>
                </c:pt>
              </c:numCache>
            </c:numRef>
          </c:val>
          <c:extLst>
            <c:ext xmlns:c16="http://schemas.microsoft.com/office/drawing/2014/chart" uri="{C3380CC4-5D6E-409C-BE32-E72D297353CC}">
              <c16:uniqueId val="{00000004-D052-4C8E-AC9F-7942CB3B5BB2}"/>
            </c:ext>
          </c:extLst>
        </c:ser>
        <c:ser>
          <c:idx val="1"/>
          <c:order val="1"/>
          <c:tx>
            <c:strRef>
              <c:f>Arkusz1!$C$1</c:f>
              <c:strCache>
                <c:ptCount val="1"/>
                <c:pt idx="0">
                  <c:v>fundacje</c:v>
                </c:pt>
              </c:strCache>
            </c:strRef>
          </c:tx>
          <c:invertIfNegative val="0"/>
          <c:dLbls>
            <c:dLbl>
              <c:idx val="0"/>
              <c:layout>
                <c:manualLayout>
                  <c:x val="0"/>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52-4C8E-AC9F-7942CB3B5BB2}"/>
                </c:ext>
              </c:extLst>
            </c:dLbl>
            <c:dLbl>
              <c:idx val="1"/>
              <c:layout>
                <c:manualLayout>
                  <c:x val="0"/>
                  <c:y val="7.5396825396825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52-4C8E-AC9F-7942CB3B5BB2}"/>
                </c:ext>
              </c:extLst>
            </c:dLbl>
            <c:dLbl>
              <c:idx val="2"/>
              <c:layout>
                <c:manualLayout>
                  <c:x val="0"/>
                  <c:y val="6.746031746031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52-4C8E-AC9F-7942CB3B5BB2}"/>
                </c:ext>
              </c:extLst>
            </c:dLbl>
            <c:dLbl>
              <c:idx val="3"/>
              <c:layout>
                <c:manualLayout>
                  <c:x val="0"/>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52-4C8E-AC9F-7942CB3B5BB2}"/>
                </c:ext>
              </c:extLst>
            </c:dLbl>
            <c:spPr>
              <a:noFill/>
              <a:ln>
                <a:noFill/>
              </a:ln>
              <a:effectLst/>
            </c:spPr>
            <c:txPr>
              <a:bodyPr/>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Arkusz1!$A$2:$A$5</c:f>
              <c:numCache>
                <c:formatCode>General</c:formatCode>
                <c:ptCount val="4"/>
                <c:pt idx="0">
                  <c:v>2016</c:v>
                </c:pt>
                <c:pt idx="1">
                  <c:v>2017</c:v>
                </c:pt>
                <c:pt idx="2">
                  <c:v>2018</c:v>
                </c:pt>
                <c:pt idx="3">
                  <c:v>2019</c:v>
                </c:pt>
              </c:numCache>
            </c:numRef>
          </c:cat>
          <c:val>
            <c:numRef>
              <c:f>Arkusz1!$C$2:$C$5</c:f>
              <c:numCache>
                <c:formatCode>General</c:formatCode>
                <c:ptCount val="4"/>
                <c:pt idx="0">
                  <c:v>5</c:v>
                </c:pt>
                <c:pt idx="1">
                  <c:v>7</c:v>
                </c:pt>
                <c:pt idx="2">
                  <c:v>7</c:v>
                </c:pt>
                <c:pt idx="3">
                  <c:v>4</c:v>
                </c:pt>
              </c:numCache>
            </c:numRef>
          </c:val>
          <c:extLst>
            <c:ext xmlns:c16="http://schemas.microsoft.com/office/drawing/2014/chart" uri="{C3380CC4-5D6E-409C-BE32-E72D297353CC}">
              <c16:uniqueId val="{00000009-D052-4C8E-AC9F-7942CB3B5BB2}"/>
            </c:ext>
          </c:extLst>
        </c:ser>
        <c:ser>
          <c:idx val="2"/>
          <c:order val="2"/>
          <c:tx>
            <c:strRef>
              <c:f>Arkusz1!$D$1</c:f>
              <c:strCache>
                <c:ptCount val="1"/>
                <c:pt idx="0">
                  <c:v>kościelne osoby prawne</c:v>
                </c:pt>
              </c:strCache>
            </c:strRef>
          </c:tx>
          <c:invertIfNegative val="0"/>
          <c:dLbls>
            <c:dLbl>
              <c:idx val="2"/>
              <c:layout>
                <c:manualLayout>
                  <c:x val="0"/>
                  <c:y val="7.5396825396825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52-4C8E-AC9F-7942CB3B5BB2}"/>
                </c:ext>
              </c:extLst>
            </c:dLbl>
            <c:dLbl>
              <c:idx val="3"/>
              <c:layout>
                <c:manualLayout>
                  <c:x val="0"/>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52-4C8E-AC9F-7942CB3B5BB2}"/>
                </c:ext>
              </c:extLst>
            </c:dLbl>
            <c:spPr>
              <a:noFill/>
              <a:ln>
                <a:noFill/>
              </a:ln>
              <a:effectLst/>
            </c:spPr>
            <c:txPr>
              <a:bodyPr/>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Arkusz1!$A$2:$A$5</c:f>
              <c:numCache>
                <c:formatCode>General</c:formatCode>
                <c:ptCount val="4"/>
                <c:pt idx="0">
                  <c:v>2016</c:v>
                </c:pt>
                <c:pt idx="1">
                  <c:v>2017</c:v>
                </c:pt>
                <c:pt idx="2">
                  <c:v>2018</c:v>
                </c:pt>
                <c:pt idx="3">
                  <c:v>2019</c:v>
                </c:pt>
              </c:numCache>
            </c:numRef>
          </c:cat>
          <c:val>
            <c:numRef>
              <c:f>Arkusz1!$D$2:$D$5</c:f>
              <c:numCache>
                <c:formatCode>General</c:formatCode>
                <c:ptCount val="4"/>
                <c:pt idx="2">
                  <c:v>1</c:v>
                </c:pt>
                <c:pt idx="3">
                  <c:v>1</c:v>
                </c:pt>
              </c:numCache>
            </c:numRef>
          </c:val>
          <c:extLst>
            <c:ext xmlns:c16="http://schemas.microsoft.com/office/drawing/2014/chart" uri="{C3380CC4-5D6E-409C-BE32-E72D297353CC}">
              <c16:uniqueId val="{0000000C-D052-4C8E-AC9F-7942CB3B5BB2}"/>
            </c:ext>
          </c:extLst>
        </c:ser>
        <c:ser>
          <c:idx val="3"/>
          <c:order val="3"/>
          <c:tx>
            <c:strRef>
              <c:f>Arkusz1!$E$1</c:f>
              <c:strCache>
                <c:ptCount val="1"/>
                <c:pt idx="0">
                  <c:v>spółki z o.o. prowadzące działalność non profit</c:v>
                </c:pt>
              </c:strCache>
            </c:strRef>
          </c:tx>
          <c:invertIfNegative val="0"/>
          <c:dLbls>
            <c:dLbl>
              <c:idx val="3"/>
              <c:layout>
                <c:manualLayout>
                  <c:x val="8.4875562720133283E-17"/>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052-4C8E-AC9F-7942CB3B5BB2}"/>
                </c:ext>
              </c:extLst>
            </c:dLbl>
            <c:spPr>
              <a:noFill/>
              <a:ln>
                <a:noFill/>
              </a:ln>
              <a:effectLst/>
            </c:spPr>
            <c:txPr>
              <a:bodyPr/>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Arkusz1!$A$2:$A$5</c:f>
              <c:numCache>
                <c:formatCode>General</c:formatCode>
                <c:ptCount val="4"/>
                <c:pt idx="0">
                  <c:v>2016</c:v>
                </c:pt>
                <c:pt idx="1">
                  <c:v>2017</c:v>
                </c:pt>
                <c:pt idx="2">
                  <c:v>2018</c:v>
                </c:pt>
                <c:pt idx="3">
                  <c:v>2019</c:v>
                </c:pt>
              </c:numCache>
            </c:numRef>
          </c:cat>
          <c:val>
            <c:numRef>
              <c:f>Arkusz1!$E$2:$E$5</c:f>
              <c:numCache>
                <c:formatCode>General</c:formatCode>
                <c:ptCount val="4"/>
                <c:pt idx="3">
                  <c:v>1</c:v>
                </c:pt>
              </c:numCache>
            </c:numRef>
          </c:val>
          <c:extLst>
            <c:ext xmlns:c16="http://schemas.microsoft.com/office/drawing/2014/chart" uri="{C3380CC4-5D6E-409C-BE32-E72D297353CC}">
              <c16:uniqueId val="{0000000E-D052-4C8E-AC9F-7942CB3B5BB2}"/>
            </c:ext>
          </c:extLst>
        </c:ser>
        <c:dLbls>
          <c:showLegendKey val="0"/>
          <c:showVal val="0"/>
          <c:showCatName val="0"/>
          <c:showSerName val="0"/>
          <c:showPercent val="0"/>
          <c:showBubbleSize val="0"/>
        </c:dLbls>
        <c:gapWidth val="150"/>
        <c:axId val="106016768"/>
        <c:axId val="106018304"/>
      </c:barChart>
      <c:catAx>
        <c:axId val="106016768"/>
        <c:scaling>
          <c:orientation val="minMax"/>
        </c:scaling>
        <c:delete val="0"/>
        <c:axPos val="b"/>
        <c:numFmt formatCode="General" sourceLinked="1"/>
        <c:majorTickMark val="out"/>
        <c:minorTickMark val="none"/>
        <c:tickLblPos val="nextTo"/>
        <c:txPr>
          <a:bodyPr/>
          <a:lstStyle/>
          <a:p>
            <a:pPr>
              <a:defRPr>
                <a:latin typeface="Arial Narrow" panose="020B0606020202030204" pitchFamily="34" charset="0"/>
              </a:defRPr>
            </a:pPr>
            <a:endParaRPr lang="pl-PL"/>
          </a:p>
        </c:txPr>
        <c:crossAx val="106018304"/>
        <c:crosses val="autoZero"/>
        <c:auto val="1"/>
        <c:lblAlgn val="ctr"/>
        <c:lblOffset val="100"/>
        <c:noMultiLvlLbl val="0"/>
      </c:catAx>
      <c:valAx>
        <c:axId val="106018304"/>
        <c:scaling>
          <c:orientation val="minMax"/>
        </c:scaling>
        <c:delete val="0"/>
        <c:axPos val="l"/>
        <c:majorGridlines/>
        <c:numFmt formatCode="General" sourceLinked="1"/>
        <c:majorTickMark val="out"/>
        <c:minorTickMark val="none"/>
        <c:tickLblPos val="nextTo"/>
        <c:txPr>
          <a:bodyPr/>
          <a:lstStyle/>
          <a:p>
            <a:pPr>
              <a:defRPr>
                <a:latin typeface="Arial Narrow" panose="020B0606020202030204" pitchFamily="34" charset="0"/>
              </a:defRPr>
            </a:pPr>
            <a:endParaRPr lang="pl-PL"/>
          </a:p>
        </c:txPr>
        <c:crossAx val="106016768"/>
        <c:crosses val="autoZero"/>
        <c:crossBetween val="between"/>
      </c:valAx>
    </c:plotArea>
    <c:legend>
      <c:legendPos val="b"/>
      <c:overlay val="0"/>
      <c:txPr>
        <a:bodyPr/>
        <a:lstStyle/>
        <a:p>
          <a:pPr>
            <a:defRPr>
              <a:latin typeface="Arial Narrow" panose="020B0606020202030204" pitchFamily="34" charset="0"/>
            </a:defRPr>
          </a:pPr>
          <a:endParaRPr lang="pl-PL"/>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100">
                <a:latin typeface="Arial Narrow" panose="020B0606020202030204" pitchFamily="34" charset="0"/>
              </a:rPr>
              <a:t>Wykres VI.     Dofinansowanie</a:t>
            </a:r>
            <a:r>
              <a:rPr lang="pl-PL" sz="1100" baseline="0">
                <a:latin typeface="Arial Narrow" panose="020B0606020202030204" pitchFamily="34" charset="0"/>
              </a:rPr>
              <a:t> form pozakonkursowych realizacji zadań publicznych </a:t>
            </a:r>
          </a:p>
        </c:rich>
      </c:tx>
      <c:layout>
        <c:manualLayout>
          <c:xMode val="edge"/>
          <c:yMode val="edge"/>
          <c:x val="0.12197391732283465"/>
          <c:y val="3.1746031746031744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8523622047244088E-4"/>
          <c:y val="0.21873396033829104"/>
          <c:w val="0.75546177821522309"/>
          <c:h val="0.65900373737572082"/>
        </c:manualLayout>
      </c:layout>
      <c:pie3DChart>
        <c:varyColors val="1"/>
        <c:ser>
          <c:idx val="0"/>
          <c:order val="0"/>
          <c:tx>
            <c:strRef>
              <c:f>Arkusz1!$B$1</c:f>
              <c:strCache>
                <c:ptCount val="1"/>
                <c:pt idx="0">
                  <c:v>Sprzedaż</c:v>
                </c:pt>
              </c:strCache>
            </c:strRef>
          </c:tx>
          <c:dLbls>
            <c:dLbl>
              <c:idx val="0"/>
              <c:layout>
                <c:manualLayout>
                  <c:x val="-0.10715469160104994"/>
                  <c:y val="0.101454369326028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66-4E4D-B7DB-5EF9E4481271}"/>
                </c:ext>
              </c:extLst>
            </c:dLbl>
            <c:dLbl>
              <c:idx val="1"/>
              <c:layout>
                <c:manualLayout>
                  <c:x val="-0.17841059711286097"/>
                  <c:y val="-0.164529620829815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66-4E4D-B7DB-5EF9E4481271}"/>
                </c:ext>
              </c:extLst>
            </c:dLbl>
            <c:dLbl>
              <c:idx val="2"/>
              <c:layout>
                <c:manualLayout>
                  <c:x val="0.14072457349081366"/>
                  <c:y val="-0.278747030062638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66-4E4D-B7DB-5EF9E4481271}"/>
                </c:ext>
              </c:extLst>
            </c:dLbl>
            <c:dLbl>
              <c:idx val="3"/>
              <c:layout>
                <c:manualLayout>
                  <c:x val="0.14657857611548553"/>
                  <c:y val="7.7183026685255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66-4E4D-B7DB-5EF9E4481271}"/>
                </c:ext>
              </c:extLst>
            </c:dLbl>
            <c:numFmt formatCode="#,##0.00\ &quot;zł&quot;" sourceLinked="0"/>
            <c:spPr>
              <a:noFill/>
              <a:ln>
                <a:noFill/>
              </a:ln>
              <a:effectLst/>
            </c:spPr>
            <c:txPr>
              <a:bodyPr/>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numRef>
              <c:f>Arkusz1!$A$2:$A$5</c:f>
              <c:numCache>
                <c:formatCode>General</c:formatCode>
                <c:ptCount val="4"/>
                <c:pt idx="0">
                  <c:v>2016</c:v>
                </c:pt>
                <c:pt idx="1">
                  <c:v>2017</c:v>
                </c:pt>
                <c:pt idx="2">
                  <c:v>2018</c:v>
                </c:pt>
                <c:pt idx="3">
                  <c:v>2019</c:v>
                </c:pt>
              </c:numCache>
            </c:numRef>
          </c:cat>
          <c:val>
            <c:numRef>
              <c:f>Arkusz1!$B$2:$B$5</c:f>
              <c:numCache>
                <c:formatCode>#,##0.00</c:formatCode>
                <c:ptCount val="4"/>
                <c:pt idx="0">
                  <c:v>46665</c:v>
                </c:pt>
                <c:pt idx="1">
                  <c:v>71216</c:v>
                </c:pt>
                <c:pt idx="2">
                  <c:v>69060</c:v>
                </c:pt>
                <c:pt idx="3">
                  <c:v>79500</c:v>
                </c:pt>
              </c:numCache>
            </c:numRef>
          </c:val>
          <c:extLst>
            <c:ext xmlns:c16="http://schemas.microsoft.com/office/drawing/2014/chart" uri="{C3380CC4-5D6E-409C-BE32-E72D297353CC}">
              <c16:uniqueId val="{00000004-4B66-4E4D-B7DB-5EF9E4481271}"/>
            </c:ext>
          </c:extLst>
        </c:ser>
        <c:dLbls>
          <c:showLegendKey val="0"/>
          <c:showVal val="0"/>
          <c:showCatName val="0"/>
          <c:showSerName val="0"/>
          <c:showPercent val="0"/>
          <c:showBubbleSize val="0"/>
          <c:showLeaderLines val="1"/>
        </c:dLbls>
      </c:pie3DChart>
    </c:plotArea>
    <c:legend>
      <c:legendPos val="r"/>
      <c:layout>
        <c:manualLayout>
          <c:xMode val="edge"/>
          <c:yMode val="edge"/>
          <c:x val="0.80118225065616799"/>
          <c:y val="0.43135498687664042"/>
          <c:w val="7.1734416010498694E-2"/>
          <c:h val="0.27320209973753279"/>
        </c:manualLayout>
      </c:layout>
      <c:overlay val="0"/>
      <c:txPr>
        <a:bodyPr/>
        <a:lstStyle/>
        <a:p>
          <a:pPr>
            <a:defRPr>
              <a:latin typeface="Arial Narrow" panose="020B0606020202030204" pitchFamily="34" charset="0"/>
            </a:defRPr>
          </a:pPr>
          <a:endParaRPr lang="pl-PL"/>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100">
                <a:latin typeface="Arial Narrow" panose="020B0606020202030204" pitchFamily="34" charset="0"/>
              </a:rPr>
              <a:t>Wykres VII.     Dofinansowanie</a:t>
            </a:r>
            <a:r>
              <a:rPr lang="pl-PL" sz="1100" baseline="0">
                <a:latin typeface="Arial Narrow" panose="020B0606020202030204" pitchFamily="34" charset="0"/>
              </a:rPr>
              <a:t> ze środków PFRON w latach 2016 </a:t>
            </a:r>
            <a:r>
              <a:rPr lang="pl-PL" sz="1100" b="1" i="0" u="none" strike="noStrike" baseline="0">
                <a:effectLst/>
                <a:latin typeface="Arial Narrow" panose="020B0606020202030204" pitchFamily="34" charset="0"/>
              </a:rPr>
              <a:t>–</a:t>
            </a:r>
            <a:r>
              <a:rPr lang="pl-PL" sz="1100" baseline="0">
                <a:latin typeface="Arial Narrow" panose="020B0606020202030204" pitchFamily="34" charset="0"/>
              </a:rPr>
              <a:t> 2019</a:t>
            </a:r>
            <a:endParaRPr lang="en-US" sz="1100">
              <a:latin typeface="Arial Narrow" panose="020B0606020202030204" pitchFamily="34" charset="0"/>
            </a:endParaRPr>
          </a:p>
        </c:rich>
      </c:tx>
      <c:layout>
        <c:manualLayout>
          <c:xMode val="edge"/>
          <c:yMode val="edge"/>
          <c:x val="0.1320595836699586"/>
          <c:y val="3.8467734636618699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20277672187528284"/>
          <c:w val="0.91157454166298946"/>
          <c:h val="0.73984618201794539"/>
        </c:manualLayout>
      </c:layout>
      <c:pie3DChart>
        <c:varyColors val="1"/>
        <c:ser>
          <c:idx val="0"/>
          <c:order val="0"/>
          <c:tx>
            <c:strRef>
              <c:f>Arkusz1!$B$1</c:f>
              <c:strCache>
                <c:ptCount val="1"/>
                <c:pt idx="0">
                  <c:v>Sprzedaż</c:v>
                </c:pt>
              </c:strCache>
            </c:strRef>
          </c:tx>
          <c:dLbls>
            <c:dLbl>
              <c:idx val="0"/>
              <c:layout>
                <c:manualLayout>
                  <c:x val="-0.14257135826771647"/>
                  <c:y val="8.48292654191293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55-4461-AD9F-6FF03545B7D1}"/>
                </c:ext>
              </c:extLst>
            </c:dLbl>
            <c:dLbl>
              <c:idx val="1"/>
              <c:layout>
                <c:manualLayout>
                  <c:x val="-0.14015145120642461"/>
                  <c:y val="-0.307623314327088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55-4461-AD9F-6FF03545B7D1}"/>
                </c:ext>
              </c:extLst>
            </c:dLbl>
            <c:dLbl>
              <c:idx val="2"/>
              <c:layout>
                <c:manualLayout>
                  <c:x val="0.18523611998729869"/>
                  <c:y val="-0.20403430174676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55-4461-AD9F-6FF03545B7D1}"/>
                </c:ext>
              </c:extLst>
            </c:dLbl>
            <c:dLbl>
              <c:idx val="3"/>
              <c:layout>
                <c:manualLayout>
                  <c:x val="0.13099745571619781"/>
                  <c:y val="0.10530228979998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55-4461-AD9F-6FF03545B7D1}"/>
                </c:ext>
              </c:extLst>
            </c:dLbl>
            <c:numFmt formatCode="#,##0.00\ &quot;zł&quot;" sourceLinked="0"/>
            <c:spPr>
              <a:noFill/>
              <a:ln>
                <a:noFill/>
              </a:ln>
              <a:effectLst/>
            </c:spPr>
            <c:txPr>
              <a:bodyPr/>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numRef>
              <c:f>Arkusz1!$A$2:$A$5</c:f>
              <c:numCache>
                <c:formatCode>General</c:formatCode>
                <c:ptCount val="4"/>
                <c:pt idx="0">
                  <c:v>2016</c:v>
                </c:pt>
                <c:pt idx="1">
                  <c:v>2017</c:v>
                </c:pt>
                <c:pt idx="2">
                  <c:v>2018</c:v>
                </c:pt>
                <c:pt idx="3">
                  <c:v>2019</c:v>
                </c:pt>
              </c:numCache>
            </c:numRef>
          </c:cat>
          <c:val>
            <c:numRef>
              <c:f>Arkusz1!$B$2:$B$5</c:f>
              <c:numCache>
                <c:formatCode>#,##0.00</c:formatCode>
                <c:ptCount val="4"/>
                <c:pt idx="0">
                  <c:v>52554.79</c:v>
                </c:pt>
                <c:pt idx="1">
                  <c:v>45519.3</c:v>
                </c:pt>
                <c:pt idx="2">
                  <c:v>43609.5</c:v>
                </c:pt>
                <c:pt idx="3">
                  <c:v>37871.879999999997</c:v>
                </c:pt>
              </c:numCache>
            </c:numRef>
          </c:val>
          <c:extLst>
            <c:ext xmlns:c16="http://schemas.microsoft.com/office/drawing/2014/chart" uri="{C3380CC4-5D6E-409C-BE32-E72D297353CC}">
              <c16:uniqueId val="{00000004-C655-4461-AD9F-6FF03545B7D1}"/>
            </c:ext>
          </c:extLst>
        </c:ser>
        <c:dLbls>
          <c:showLegendKey val="0"/>
          <c:showVal val="0"/>
          <c:showCatName val="0"/>
          <c:showSerName val="0"/>
          <c:showPercent val="0"/>
          <c:showBubbleSize val="0"/>
          <c:showLeaderLines val="1"/>
        </c:dLbls>
      </c:pie3DChart>
    </c:plotArea>
    <c:legend>
      <c:legendPos val="r"/>
      <c:layout>
        <c:manualLayout>
          <c:xMode val="edge"/>
          <c:yMode val="edge"/>
          <c:x val="0.82030704240071051"/>
          <c:y val="0.43135505383255662"/>
          <c:w val="0.11245094770319834"/>
          <c:h val="0.27320209973753279"/>
        </c:manualLayout>
      </c:layout>
      <c:overlay val="0"/>
      <c:txPr>
        <a:bodyPr/>
        <a:lstStyle/>
        <a:p>
          <a:pPr>
            <a:defRPr>
              <a:latin typeface="Arial Narrow" panose="020B0606020202030204" pitchFamily="34" charset="0"/>
            </a:defRPr>
          </a:pPr>
          <a:endParaRPr lang="pl-PL"/>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100">
                <a:latin typeface="Arial Narrow" panose="020B0606020202030204" pitchFamily="34" charset="0"/>
                <a:cs typeface="Times New Roman" panose="02020603050405020304" pitchFamily="18" charset="0"/>
              </a:rPr>
              <a:t>Wykres VIII.     </a:t>
            </a:r>
            <a:r>
              <a:rPr lang="en-US" sz="1100">
                <a:latin typeface="Arial Narrow" panose="020B0606020202030204" pitchFamily="34" charset="0"/>
                <a:cs typeface="Times New Roman" panose="02020603050405020304" pitchFamily="18" charset="0"/>
              </a:rPr>
              <a:t>Liczba</a:t>
            </a:r>
            <a:r>
              <a:rPr lang="pl-PL" sz="1100">
                <a:latin typeface="Arial Narrow" panose="020B0606020202030204" pitchFamily="34" charset="0"/>
                <a:cs typeface="Times New Roman" panose="02020603050405020304" pitchFamily="18" charset="0"/>
              </a:rPr>
              <a:t> złożonych</a:t>
            </a:r>
            <a:r>
              <a:rPr lang="en-US" sz="1100">
                <a:latin typeface="Arial Narrow" panose="020B0606020202030204" pitchFamily="34" charset="0"/>
                <a:cs typeface="Times New Roman" panose="02020603050405020304" pitchFamily="18" charset="0"/>
              </a:rPr>
              <a:t> </a:t>
            </a:r>
            <a:r>
              <a:rPr lang="pl-PL" sz="1100">
                <a:latin typeface="Arial Narrow" panose="020B0606020202030204" pitchFamily="34" charset="0"/>
                <a:cs typeface="Times New Roman" panose="02020603050405020304" pitchFamily="18" charset="0"/>
              </a:rPr>
              <a:t>wniosków, </a:t>
            </a:r>
            <a:r>
              <a:rPr lang="pl-PL" sz="1100" baseline="0">
                <a:latin typeface="Arial Narrow" panose="020B0606020202030204" pitchFamily="34" charset="0"/>
                <a:cs typeface="Times New Roman" panose="02020603050405020304" pitchFamily="18" charset="0"/>
              </a:rPr>
              <a:t>które uzyskały dofinansowanie w ramach współorganizacji imprez</a:t>
            </a:r>
            <a:endParaRPr lang="en-US" sz="1100">
              <a:latin typeface="Arial Narrow" panose="020B0606020202030204" pitchFamily="34" charset="0"/>
              <a:cs typeface="Times New Roman" panose="02020603050405020304" pitchFamily="18" charset="0"/>
            </a:endParaRPr>
          </a:p>
        </c:rich>
      </c:tx>
      <c:layout>
        <c:manualLayout>
          <c:xMode val="edge"/>
          <c:yMode val="edge"/>
          <c:x val="0.10364962291106017"/>
          <c:y val="4.1666666666666664E-2"/>
        </c:manualLayout>
      </c:layout>
      <c:overlay val="0"/>
    </c:title>
    <c:autoTitleDeleted val="0"/>
    <c:plotArea>
      <c:layout/>
      <c:pieChart>
        <c:varyColors val="1"/>
        <c:ser>
          <c:idx val="0"/>
          <c:order val="0"/>
          <c:tx>
            <c:strRef>
              <c:f>Arkusz1!$B$1</c:f>
              <c:strCache>
                <c:ptCount val="1"/>
                <c:pt idx="0">
                  <c:v>Liczba organizacji, którym przyznano dofinansowanie w ramach współorganizacji imprez</c:v>
                </c:pt>
              </c:strCache>
            </c:strRef>
          </c:tx>
          <c:dLbls>
            <c:dLbl>
              <c:idx val="0"/>
              <c:layout>
                <c:manualLayout>
                  <c:x val="-0.11201850559819262"/>
                  <c:y val="0.15869513706620009"/>
                </c:manualLayout>
              </c:layout>
              <c:showLegendKey val="0"/>
              <c:showVal val="1"/>
              <c:showCatName val="0"/>
              <c:showSerName val="0"/>
              <c:showPercent val="0"/>
              <c:showBubbleSize val="0"/>
              <c:extLst>
                <c:ext xmlns:c15="http://schemas.microsoft.com/office/drawing/2012/chart" uri="{CE6537A1-D6FC-4f65-9D91-7224C49458BB}">
                  <c15:layout>
                    <c:manualLayout>
                      <c:w val="6.7637130801687748E-2"/>
                      <c:h val="0.10937518226888303"/>
                    </c:manualLayout>
                  </c15:layout>
                </c:ext>
                <c:ext xmlns:c16="http://schemas.microsoft.com/office/drawing/2014/chart" uri="{C3380CC4-5D6E-409C-BE32-E72D297353CC}">
                  <c16:uniqueId val="{00000000-9110-4E75-8A03-F30728B78CDB}"/>
                </c:ext>
              </c:extLst>
            </c:dLbl>
            <c:dLbl>
              <c:idx val="1"/>
              <c:layout>
                <c:manualLayout>
                  <c:x val="-0.12941592743944982"/>
                  <c:y val="-0.120039734616506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10-4E75-8A03-F30728B78CDB}"/>
                </c:ext>
              </c:extLst>
            </c:dLbl>
            <c:dLbl>
              <c:idx val="2"/>
              <c:layout>
                <c:manualLayout>
                  <c:x val="0.16050832253563238"/>
                  <c:y val="-7.25025517643627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10-4E75-8A03-F30728B78CDB}"/>
                </c:ext>
              </c:extLst>
            </c:dLbl>
            <c:dLbl>
              <c:idx val="3"/>
              <c:layout>
                <c:manualLayout>
                  <c:x val="8.6367321173460868E-2"/>
                  <c:y val="0.143211213181685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10-4E75-8A03-F30728B78CDB}"/>
                </c:ext>
              </c:extLst>
            </c:dLbl>
            <c:spPr>
              <a:noFill/>
              <a:ln>
                <a:noFill/>
              </a:ln>
              <a:effectLst/>
            </c:spPr>
            <c:txPr>
              <a:bodyPr/>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47</c:v>
                </c:pt>
                <c:pt idx="1">
                  <c:v>68</c:v>
                </c:pt>
                <c:pt idx="2">
                  <c:v>75</c:v>
                </c:pt>
                <c:pt idx="3">
                  <c:v>35</c:v>
                </c:pt>
              </c:numCache>
            </c:numRef>
          </c:val>
          <c:extLst>
            <c:ext xmlns:c16="http://schemas.microsoft.com/office/drawing/2014/chart" uri="{C3380CC4-5D6E-409C-BE32-E72D297353CC}">
              <c16:uniqueId val="{00000004-9110-4E75-8A03-F30728B78CDB}"/>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Arial Narrow" panose="020B0606020202030204" pitchFamily="34" charset="0"/>
            </a:defRPr>
          </a:pPr>
          <a:endParaRPr lang="pl-PL"/>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100">
                <a:latin typeface="Arial Narrow" panose="020B0606020202030204" pitchFamily="34" charset="0"/>
                <a:cs typeface="Times New Roman" panose="02020603050405020304" pitchFamily="18" charset="0"/>
              </a:rPr>
              <a:t>Wykres IX.</a:t>
            </a:r>
            <a:r>
              <a:rPr lang="pl-PL" sz="1100" baseline="0">
                <a:latin typeface="Arial Narrow" panose="020B0606020202030204" pitchFamily="34" charset="0"/>
                <a:cs typeface="Times New Roman" panose="02020603050405020304" pitchFamily="18" charset="0"/>
              </a:rPr>
              <a:t>     </a:t>
            </a:r>
            <a:r>
              <a:rPr lang="en-US" sz="1100">
                <a:latin typeface="Arial Narrow" panose="020B0606020202030204" pitchFamily="34" charset="0"/>
                <a:cs typeface="Times New Roman" panose="02020603050405020304" pitchFamily="18" charset="0"/>
              </a:rPr>
              <a:t>Dofinansowanie przyznane </a:t>
            </a:r>
            <a:endParaRPr lang="pl-PL" sz="1100">
              <a:latin typeface="Arial Narrow" panose="020B0606020202030204" pitchFamily="34" charset="0"/>
              <a:cs typeface="Times New Roman" panose="02020603050405020304" pitchFamily="18" charset="0"/>
            </a:endParaRPr>
          </a:p>
          <a:p>
            <a:pPr>
              <a:defRPr/>
            </a:pPr>
            <a:r>
              <a:rPr lang="en-US" sz="1100">
                <a:latin typeface="Arial Narrow" panose="020B0606020202030204" pitchFamily="34" charset="0"/>
                <a:cs typeface="Times New Roman" panose="02020603050405020304" pitchFamily="18" charset="0"/>
              </a:rPr>
              <a:t>w ramach współorganizacji imprez</a:t>
            </a:r>
          </a:p>
        </c:rich>
      </c:tx>
      <c:layout>
        <c:manualLayout>
          <c:xMode val="edge"/>
          <c:yMode val="edge"/>
          <c:x val="0.13572398277801478"/>
          <c:y val="4.0816200058326042E-2"/>
        </c:manualLayout>
      </c:layout>
      <c:overlay val="0"/>
    </c:title>
    <c:autoTitleDeleted val="0"/>
    <c:plotArea>
      <c:layout>
        <c:manualLayout>
          <c:layoutTarget val="inner"/>
          <c:xMode val="edge"/>
          <c:yMode val="edge"/>
          <c:x val="0.12496476733511759"/>
          <c:y val="0.29940726159230102"/>
          <c:w val="0.54783496890474892"/>
          <c:h val="0.6230280038524596"/>
        </c:manualLayout>
      </c:layout>
      <c:pieChart>
        <c:varyColors val="1"/>
        <c:ser>
          <c:idx val="0"/>
          <c:order val="0"/>
          <c:tx>
            <c:strRef>
              <c:f>Arkusz1!$B$1</c:f>
              <c:strCache>
                <c:ptCount val="1"/>
                <c:pt idx="0">
                  <c:v>Dofinansowanie przyznane w ramach współorganizacji imprez</c:v>
                </c:pt>
              </c:strCache>
            </c:strRef>
          </c:tx>
          <c:dLbls>
            <c:dLbl>
              <c:idx val="0"/>
              <c:layout>
                <c:manualLayout>
                  <c:x val="-0.1613568778040676"/>
                  <c:y val="0.171381233595800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57-4563-BD05-C485C7F4A077}"/>
                </c:ext>
              </c:extLst>
            </c:dLbl>
            <c:dLbl>
              <c:idx val="1"/>
              <c:layout>
                <c:manualLayout>
                  <c:x val="-0.19946763120127226"/>
                  <c:y val="-0.156168708078156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F57-4563-BD05-C485C7F4A077}"/>
                </c:ext>
              </c:extLst>
            </c:dLbl>
            <c:dLbl>
              <c:idx val="2"/>
              <c:layout>
                <c:manualLayout>
                  <c:x val="0.17679589620262984"/>
                  <c:y val="-0.11295931758530184"/>
                </c:manualLayout>
              </c:layout>
              <c:tx>
                <c:rich>
                  <a:bodyPr/>
                  <a:lstStyle/>
                  <a:p>
                    <a:r>
                      <a:rPr lang="en-US" sz="1000">
                        <a:latin typeface="Arial Narrow" panose="020B0606020202030204" pitchFamily="34" charset="0"/>
                      </a:rPr>
                      <a:t>222 151,00 zł</a:t>
                    </a:r>
                    <a:endParaRPr lang="en-US" sz="1000"/>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A70-4E48-8D55-C6930EF10BD2}"/>
                </c:ext>
              </c:extLst>
            </c:dLbl>
            <c:dLbl>
              <c:idx val="3"/>
              <c:layout>
                <c:manualLayout>
                  <c:x val="0.15505669549926948"/>
                  <c:y val="0.178095290172061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57-4563-BD05-C485C7F4A077}"/>
                </c:ext>
              </c:extLst>
            </c:dLbl>
            <c:numFmt formatCode="#,##0.00\ &quot;zł&quot;" sourceLinked="0"/>
            <c:spPr>
              <a:noFill/>
              <a:ln>
                <a:noFill/>
              </a:ln>
              <a:effectLst/>
            </c:spPr>
            <c:txPr>
              <a:bodyPr/>
              <a:lstStyle/>
              <a:p>
                <a:pPr>
                  <a:defRPr sz="1000" b="1">
                    <a:latin typeface="Arial Narrow" panose="020B0606020202030204" pitchFamily="34" charset="0"/>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numRef>
              <c:f>Arkusz1!$A$2:$A$5</c:f>
              <c:numCache>
                <c:formatCode>General</c:formatCode>
                <c:ptCount val="4"/>
                <c:pt idx="0">
                  <c:v>2016</c:v>
                </c:pt>
                <c:pt idx="1">
                  <c:v>2017</c:v>
                </c:pt>
                <c:pt idx="2">
                  <c:v>2018</c:v>
                </c:pt>
                <c:pt idx="3">
                  <c:v>2019</c:v>
                </c:pt>
              </c:numCache>
            </c:numRef>
          </c:cat>
          <c:val>
            <c:numRef>
              <c:f>Arkusz1!$B$2:$B$5</c:f>
              <c:numCache>
                <c:formatCode>#,##0.00</c:formatCode>
                <c:ptCount val="4"/>
                <c:pt idx="0">
                  <c:v>136605</c:v>
                </c:pt>
                <c:pt idx="1">
                  <c:v>212315</c:v>
                </c:pt>
                <c:pt idx="2">
                  <c:v>202151</c:v>
                </c:pt>
                <c:pt idx="3">
                  <c:v>126020</c:v>
                </c:pt>
              </c:numCache>
            </c:numRef>
          </c:val>
          <c:extLst>
            <c:ext xmlns:c16="http://schemas.microsoft.com/office/drawing/2014/chart" uri="{C3380CC4-5D6E-409C-BE32-E72D297353CC}">
              <c16:uniqueId val="{00000001-0A70-4E48-8D55-C6930EF10BD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82170558421576634"/>
          <c:y val="0.45232174103237094"/>
          <c:w val="0.1413486029763521"/>
          <c:h val="0.31873578302712163"/>
        </c:manualLayout>
      </c:layout>
      <c:overlay val="0"/>
      <c:txPr>
        <a:bodyPr/>
        <a:lstStyle/>
        <a:p>
          <a:pPr>
            <a:defRPr>
              <a:latin typeface="Arial Narrow" panose="020B0606020202030204" pitchFamily="34" charset="0"/>
            </a:defRPr>
          </a:pPr>
          <a:endParaRPr lang="pl-PL"/>
        </a:p>
      </c:txPr>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EBD6A-4C58-4518-8253-8684F98E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16</Pages>
  <Words>6568</Words>
  <Characters>39412</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A0503</dc:creator>
  <cp:lastModifiedBy>A0501</cp:lastModifiedBy>
  <cp:revision>43</cp:revision>
  <cp:lastPrinted>2020-05-08T08:10:00Z</cp:lastPrinted>
  <dcterms:created xsi:type="dcterms:W3CDTF">2016-04-04T14:06:00Z</dcterms:created>
  <dcterms:modified xsi:type="dcterms:W3CDTF">2020-05-13T11:24:00Z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